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8B44" w14:textId="3451251D" w:rsidR="001B3413" w:rsidRPr="009B1DB3" w:rsidRDefault="001B3413" w:rsidP="001B3413">
      <w:pPr>
        <w:jc w:val="center"/>
        <w:rPr>
          <w:rFonts w:ascii="Arial" w:hAnsi="Arial" w:cs="Arial"/>
          <w:b/>
          <w:caps/>
          <w:kern w:val="36"/>
          <w:sz w:val="28"/>
          <w:szCs w:val="28"/>
        </w:rPr>
      </w:pPr>
      <w:r w:rsidRPr="009B1DB3">
        <w:rPr>
          <w:rFonts w:ascii="Arial" w:hAnsi="Arial" w:cs="Arial"/>
          <w:b/>
          <w:caps/>
          <w:kern w:val="36"/>
          <w:sz w:val="28"/>
          <w:szCs w:val="28"/>
        </w:rPr>
        <w:t>Adatkezelési Tájékoztató</w:t>
      </w:r>
    </w:p>
    <w:p w14:paraId="35DA7251" w14:textId="77777777" w:rsidR="001B3413" w:rsidRPr="009B1DB3" w:rsidRDefault="001B3413" w:rsidP="009B1DB3">
      <w:pPr>
        <w:jc w:val="center"/>
        <w:rPr>
          <w:rFonts w:ascii="Arial" w:hAnsi="Arial" w:cs="Arial"/>
          <w:bCs/>
          <w:kern w:val="36"/>
          <w:sz w:val="28"/>
          <w:szCs w:val="28"/>
        </w:rPr>
      </w:pPr>
    </w:p>
    <w:p w14:paraId="4266FB5F" w14:textId="57F711CC" w:rsidR="001B3413" w:rsidRPr="009B1DB3" w:rsidRDefault="00712AAF" w:rsidP="001B3413">
      <w:pPr>
        <w:jc w:val="center"/>
        <w:rPr>
          <w:rFonts w:ascii="Arial" w:hAnsi="Arial" w:cs="Arial"/>
          <w:b/>
          <w:kern w:val="36"/>
          <w:sz w:val="28"/>
          <w:szCs w:val="28"/>
        </w:rPr>
      </w:pPr>
      <w:r w:rsidRPr="009B1DB3">
        <w:rPr>
          <w:rFonts w:ascii="Arial" w:hAnsi="Arial" w:cs="Arial"/>
          <w:b/>
          <w:kern w:val="36"/>
          <w:sz w:val="28"/>
          <w:szCs w:val="28"/>
        </w:rPr>
        <w:t>a</w:t>
      </w:r>
      <w:r w:rsidR="001B3413" w:rsidRPr="009B1DB3">
        <w:rPr>
          <w:rFonts w:ascii="Arial" w:hAnsi="Arial" w:cs="Arial"/>
          <w:b/>
          <w:kern w:val="36"/>
          <w:sz w:val="28"/>
          <w:szCs w:val="28"/>
        </w:rPr>
        <w:t xml:space="preserve"> </w:t>
      </w:r>
      <w:r w:rsidR="00F71A76" w:rsidRPr="009B1DB3">
        <w:rPr>
          <w:rFonts w:ascii="Arial" w:hAnsi="Arial" w:cs="Arial"/>
          <w:b/>
          <w:kern w:val="36"/>
          <w:sz w:val="28"/>
          <w:szCs w:val="28"/>
        </w:rPr>
        <w:t>panasz</w:t>
      </w:r>
      <w:r w:rsidR="00C55351" w:rsidRPr="009B1DB3">
        <w:rPr>
          <w:rFonts w:ascii="Arial" w:hAnsi="Arial" w:cs="Arial"/>
          <w:b/>
          <w:kern w:val="36"/>
          <w:sz w:val="28"/>
          <w:szCs w:val="28"/>
        </w:rPr>
        <w:t xml:space="preserve">ok kezelése céljából a </w:t>
      </w:r>
      <w:r w:rsidR="00506E8D" w:rsidRPr="009B1DB3">
        <w:rPr>
          <w:rFonts w:ascii="Arial" w:hAnsi="Arial" w:cs="Arial"/>
          <w:b/>
          <w:kern w:val="36"/>
          <w:sz w:val="28"/>
          <w:szCs w:val="28"/>
        </w:rPr>
        <w:t xml:space="preserve">Grape Solutions Zrt. által </w:t>
      </w:r>
      <w:r w:rsidR="00C55351" w:rsidRPr="009B1DB3">
        <w:rPr>
          <w:rFonts w:ascii="Arial" w:hAnsi="Arial" w:cs="Arial"/>
          <w:b/>
          <w:kern w:val="36"/>
          <w:sz w:val="28"/>
          <w:szCs w:val="28"/>
        </w:rPr>
        <w:t xml:space="preserve">a </w:t>
      </w:r>
      <w:r w:rsidR="00506E8D" w:rsidRPr="009B1DB3">
        <w:rPr>
          <w:rFonts w:ascii="Arial" w:hAnsi="Arial" w:cs="Arial"/>
          <w:b/>
          <w:kern w:val="36"/>
          <w:sz w:val="28"/>
          <w:szCs w:val="28"/>
        </w:rPr>
        <w:t>panasz</w:t>
      </w:r>
      <w:r w:rsidR="001E3E46" w:rsidRPr="009B1DB3">
        <w:rPr>
          <w:rFonts w:ascii="Arial" w:hAnsi="Arial" w:cs="Arial"/>
          <w:b/>
          <w:kern w:val="36"/>
          <w:sz w:val="28"/>
          <w:szCs w:val="28"/>
        </w:rPr>
        <w:t>t</w:t>
      </w:r>
      <w:r w:rsidR="008E0DD9" w:rsidRPr="009B1DB3">
        <w:rPr>
          <w:rFonts w:ascii="Arial" w:hAnsi="Arial" w:cs="Arial"/>
          <w:b/>
          <w:kern w:val="36"/>
          <w:sz w:val="28"/>
          <w:szCs w:val="28"/>
        </w:rPr>
        <w:t xml:space="preserve"> előterjesztő </w:t>
      </w:r>
      <w:r w:rsidR="001E3E46" w:rsidRPr="009B1DB3">
        <w:rPr>
          <w:rFonts w:ascii="Arial" w:hAnsi="Arial" w:cs="Arial"/>
          <w:b/>
          <w:kern w:val="36"/>
          <w:sz w:val="28"/>
          <w:szCs w:val="28"/>
        </w:rPr>
        <w:t>természetes személyek</w:t>
      </w:r>
      <w:r w:rsidR="001B3413" w:rsidRPr="009B1DB3">
        <w:rPr>
          <w:rFonts w:ascii="Arial" w:hAnsi="Arial" w:cs="Arial"/>
          <w:b/>
          <w:kern w:val="36"/>
          <w:sz w:val="28"/>
          <w:szCs w:val="28"/>
        </w:rPr>
        <w:t>ről</w:t>
      </w:r>
      <w:r w:rsidR="0056315E" w:rsidRPr="009B1DB3">
        <w:rPr>
          <w:rFonts w:ascii="Arial" w:hAnsi="Arial" w:cs="Arial"/>
          <w:b/>
          <w:kern w:val="36"/>
          <w:sz w:val="28"/>
          <w:szCs w:val="28"/>
        </w:rPr>
        <w:t xml:space="preserve"> </w:t>
      </w:r>
      <w:r w:rsidR="00AB48E6" w:rsidRPr="009B1DB3">
        <w:rPr>
          <w:rFonts w:ascii="Arial" w:hAnsi="Arial" w:cs="Arial"/>
          <w:b/>
          <w:kern w:val="36"/>
          <w:sz w:val="28"/>
          <w:szCs w:val="28"/>
        </w:rPr>
        <w:t>kezelt személyes adatokról</w:t>
      </w:r>
    </w:p>
    <w:p w14:paraId="03C630AD" w14:textId="77777777" w:rsidR="001B3413" w:rsidRPr="002B7883" w:rsidRDefault="001B3413" w:rsidP="001B3413">
      <w:pPr>
        <w:spacing w:line="0" w:lineRule="atLeast"/>
        <w:jc w:val="both"/>
        <w:rPr>
          <w:rFonts w:ascii="Arial" w:hAnsi="Arial" w:cs="Arial"/>
          <w:sz w:val="18"/>
          <w:szCs w:val="18"/>
        </w:rPr>
      </w:pPr>
    </w:p>
    <w:p w14:paraId="6546030F" w14:textId="77777777" w:rsidR="001B3413" w:rsidRPr="002B7883" w:rsidRDefault="001B3413" w:rsidP="001B3413">
      <w:pPr>
        <w:autoSpaceDE w:val="0"/>
        <w:autoSpaceDN w:val="0"/>
        <w:adjustRightInd w:val="0"/>
        <w:jc w:val="both"/>
        <w:rPr>
          <w:rFonts w:ascii="Arial" w:hAnsi="Arial" w:cs="Arial"/>
          <w:b/>
          <w:bCs/>
          <w:sz w:val="18"/>
          <w:szCs w:val="18"/>
          <w:u w:val="single"/>
        </w:rPr>
      </w:pPr>
      <w:r w:rsidRPr="002B7883">
        <w:rPr>
          <w:rFonts w:ascii="Arial" w:hAnsi="Arial" w:cs="Arial"/>
          <w:b/>
          <w:bCs/>
          <w:sz w:val="18"/>
          <w:szCs w:val="18"/>
          <w:u w:val="single"/>
        </w:rPr>
        <w:t>Bevezetés</w:t>
      </w:r>
    </w:p>
    <w:p w14:paraId="49F048B7" w14:textId="77777777" w:rsidR="001B3413" w:rsidRPr="002B7883" w:rsidRDefault="001B3413" w:rsidP="001B3413">
      <w:pPr>
        <w:autoSpaceDE w:val="0"/>
        <w:autoSpaceDN w:val="0"/>
        <w:adjustRightInd w:val="0"/>
        <w:jc w:val="both"/>
        <w:rPr>
          <w:rFonts w:ascii="Arial" w:hAnsi="Arial" w:cs="Arial"/>
          <w:sz w:val="18"/>
          <w:szCs w:val="18"/>
        </w:rPr>
      </w:pPr>
    </w:p>
    <w:p w14:paraId="22226E66" w14:textId="298FD606" w:rsidR="00F751DB" w:rsidRPr="002B7883" w:rsidRDefault="0056315E" w:rsidP="001B3413">
      <w:pPr>
        <w:autoSpaceDE w:val="0"/>
        <w:autoSpaceDN w:val="0"/>
        <w:adjustRightInd w:val="0"/>
        <w:jc w:val="both"/>
        <w:rPr>
          <w:rFonts w:ascii="Arial" w:hAnsi="Arial" w:cs="Arial"/>
          <w:sz w:val="18"/>
          <w:szCs w:val="18"/>
        </w:rPr>
      </w:pPr>
      <w:r w:rsidRPr="002B7883">
        <w:rPr>
          <w:rFonts w:ascii="Arial" w:hAnsi="Arial" w:cs="Arial"/>
          <w:sz w:val="18"/>
          <w:szCs w:val="18"/>
        </w:rPr>
        <w:t xml:space="preserve">A </w:t>
      </w:r>
      <w:r w:rsidR="00D84DDC" w:rsidRPr="002B7883">
        <w:rPr>
          <w:rFonts w:ascii="Arial" w:hAnsi="Arial" w:cs="Arial"/>
          <w:sz w:val="18"/>
          <w:szCs w:val="18"/>
        </w:rPr>
        <w:t>Grape Solutions Zrt. a társaság</w:t>
      </w:r>
      <w:r w:rsidR="001531A6">
        <w:rPr>
          <w:rFonts w:ascii="Arial" w:hAnsi="Arial" w:cs="Arial"/>
          <w:sz w:val="18"/>
          <w:szCs w:val="18"/>
        </w:rPr>
        <w:t xml:space="preserve"> </w:t>
      </w:r>
      <w:r w:rsidR="005E41FA" w:rsidRPr="002B7883">
        <w:rPr>
          <w:rFonts w:ascii="Arial" w:hAnsi="Arial" w:cs="Arial"/>
          <w:sz w:val="18"/>
          <w:szCs w:val="18"/>
        </w:rPr>
        <w:t xml:space="preserve">tevékenységével </w:t>
      </w:r>
      <w:r w:rsidR="001531A6">
        <w:rPr>
          <w:rFonts w:ascii="Arial" w:hAnsi="Arial" w:cs="Arial"/>
          <w:sz w:val="18"/>
          <w:szCs w:val="18"/>
        </w:rPr>
        <w:t>kapcsolatban</w:t>
      </w:r>
      <w:r w:rsidR="005E41FA" w:rsidRPr="002B7883">
        <w:rPr>
          <w:rFonts w:ascii="Arial" w:hAnsi="Arial" w:cs="Arial"/>
          <w:sz w:val="18"/>
          <w:szCs w:val="18"/>
        </w:rPr>
        <w:t xml:space="preserve"> </w:t>
      </w:r>
      <w:r w:rsidR="001531A6">
        <w:rPr>
          <w:rFonts w:ascii="Arial" w:hAnsi="Arial" w:cs="Arial"/>
          <w:sz w:val="18"/>
          <w:szCs w:val="18"/>
        </w:rPr>
        <w:t>fogyasztónak minősülő természetes személyek</w:t>
      </w:r>
      <w:r w:rsidR="00074596">
        <w:rPr>
          <w:rFonts w:ascii="Arial" w:hAnsi="Arial" w:cs="Arial"/>
          <w:sz w:val="18"/>
          <w:szCs w:val="18"/>
        </w:rPr>
        <w:t>, valamint külső panaszt tevő személyek</w:t>
      </w:r>
      <w:r w:rsidR="001531A6">
        <w:rPr>
          <w:rFonts w:ascii="Arial" w:hAnsi="Arial" w:cs="Arial"/>
          <w:sz w:val="18"/>
          <w:szCs w:val="18"/>
        </w:rPr>
        <w:t xml:space="preserve"> által előterjesztett </w:t>
      </w:r>
      <w:r w:rsidR="00D11E6B" w:rsidRPr="002B7883">
        <w:rPr>
          <w:rFonts w:ascii="Arial" w:hAnsi="Arial" w:cs="Arial"/>
          <w:sz w:val="18"/>
          <w:szCs w:val="18"/>
        </w:rPr>
        <w:t xml:space="preserve">panaszok </w:t>
      </w:r>
      <w:r w:rsidR="00DB5F98" w:rsidRPr="002B7883">
        <w:rPr>
          <w:rFonts w:ascii="Arial" w:hAnsi="Arial" w:cs="Arial"/>
          <w:sz w:val="18"/>
          <w:szCs w:val="18"/>
        </w:rPr>
        <w:t>megtételével, beérkezésével, kivizsgálásával és kezelésével kapcs</w:t>
      </w:r>
      <w:r w:rsidR="00EE2202" w:rsidRPr="002B7883">
        <w:rPr>
          <w:rFonts w:ascii="Arial" w:hAnsi="Arial" w:cs="Arial"/>
          <w:sz w:val="18"/>
          <w:szCs w:val="18"/>
        </w:rPr>
        <w:t>o</w:t>
      </w:r>
      <w:r w:rsidR="00DB5F98" w:rsidRPr="002B7883">
        <w:rPr>
          <w:rFonts w:ascii="Arial" w:hAnsi="Arial" w:cs="Arial"/>
          <w:sz w:val="18"/>
          <w:szCs w:val="18"/>
        </w:rPr>
        <w:t xml:space="preserve">latban </w:t>
      </w:r>
      <w:r w:rsidR="00EE2202" w:rsidRPr="002B7883">
        <w:rPr>
          <w:rFonts w:ascii="Arial" w:hAnsi="Arial" w:cs="Arial"/>
          <w:sz w:val="18"/>
          <w:szCs w:val="18"/>
        </w:rPr>
        <w:t>a panaszt előterjesztő természetes személyek személyes adatait kezeli</w:t>
      </w:r>
      <w:r w:rsidR="004A02B5" w:rsidRPr="002B7883">
        <w:rPr>
          <w:rFonts w:ascii="Arial" w:hAnsi="Arial" w:cs="Arial"/>
          <w:sz w:val="18"/>
          <w:szCs w:val="18"/>
        </w:rPr>
        <w:t>, melynek részleteiről az érintettek részére jelen tájékoztató útján ad felvilágosítást.</w:t>
      </w:r>
    </w:p>
    <w:p w14:paraId="1DF1F155" w14:textId="77777777" w:rsidR="001B3413" w:rsidRPr="002B7883" w:rsidRDefault="001B3413" w:rsidP="001B3413">
      <w:pPr>
        <w:autoSpaceDE w:val="0"/>
        <w:autoSpaceDN w:val="0"/>
        <w:adjustRightInd w:val="0"/>
        <w:jc w:val="both"/>
        <w:rPr>
          <w:rFonts w:ascii="Arial" w:hAnsi="Arial" w:cs="Arial"/>
          <w:sz w:val="18"/>
          <w:szCs w:val="18"/>
        </w:rPr>
      </w:pPr>
      <w:r w:rsidRPr="002B7883">
        <w:rPr>
          <w:rFonts w:ascii="Arial" w:hAnsi="Arial" w:cs="Arial"/>
          <w:sz w:val="18"/>
          <w:szCs w:val="18"/>
        </w:rPr>
        <w:t>A tájékoztatóban foglaltak a nem természetes személyekre vonatkozó adatok tekintetében nem alkalmazhatók.</w:t>
      </w:r>
    </w:p>
    <w:p w14:paraId="65C41F25" w14:textId="77777777" w:rsidR="001B3413" w:rsidRPr="002B7883" w:rsidRDefault="001B3413" w:rsidP="001B3413">
      <w:pPr>
        <w:spacing w:line="0" w:lineRule="atLeast"/>
        <w:jc w:val="both"/>
        <w:rPr>
          <w:rFonts w:ascii="Arial" w:eastAsia="Arial" w:hAnsi="Arial" w:cs="Arial"/>
          <w:b/>
          <w:sz w:val="18"/>
          <w:szCs w:val="18"/>
        </w:rPr>
      </w:pPr>
    </w:p>
    <w:p w14:paraId="2FEBC368" w14:textId="77777777" w:rsidR="001B3413" w:rsidRPr="002B7883" w:rsidRDefault="001B3413" w:rsidP="00653054">
      <w:pPr>
        <w:numPr>
          <w:ilvl w:val="0"/>
          <w:numId w:val="18"/>
        </w:numPr>
        <w:tabs>
          <w:tab w:val="left" w:pos="284"/>
        </w:tabs>
        <w:spacing w:line="0" w:lineRule="atLeast"/>
        <w:ind w:left="284" w:hanging="284"/>
        <w:jc w:val="both"/>
        <w:rPr>
          <w:rFonts w:ascii="Arial" w:eastAsia="Arial" w:hAnsi="Arial" w:cs="Arial"/>
          <w:b/>
          <w:sz w:val="18"/>
          <w:szCs w:val="18"/>
          <w:u w:val="single"/>
        </w:rPr>
      </w:pPr>
      <w:r w:rsidRPr="002B7883">
        <w:rPr>
          <w:rFonts w:ascii="Arial" w:eastAsia="Arial" w:hAnsi="Arial" w:cs="Arial"/>
          <w:b/>
          <w:sz w:val="18"/>
          <w:szCs w:val="18"/>
          <w:u w:val="single"/>
        </w:rPr>
        <w:t>Az Adatkezelő megnevezése, a személyes adat és az Érintett fogalma</w:t>
      </w:r>
    </w:p>
    <w:p w14:paraId="02B43504" w14:textId="77777777" w:rsidR="001B3413" w:rsidRPr="002B7883" w:rsidRDefault="001B3413" w:rsidP="00C8647C">
      <w:pPr>
        <w:tabs>
          <w:tab w:val="left" w:pos="284"/>
        </w:tabs>
        <w:spacing w:line="0" w:lineRule="atLeast"/>
        <w:ind w:left="284"/>
        <w:jc w:val="both"/>
        <w:rPr>
          <w:rFonts w:ascii="Arial" w:eastAsia="Arial" w:hAnsi="Arial" w:cs="Arial"/>
          <w:b/>
          <w:sz w:val="18"/>
          <w:szCs w:val="18"/>
        </w:rPr>
      </w:pPr>
    </w:p>
    <w:p w14:paraId="566291D3" w14:textId="77777777" w:rsidR="001B3413" w:rsidRPr="002B7883" w:rsidRDefault="001B3413" w:rsidP="00C8647C">
      <w:pPr>
        <w:tabs>
          <w:tab w:val="left" w:pos="284"/>
        </w:tabs>
        <w:spacing w:line="0" w:lineRule="atLeast"/>
        <w:ind w:left="284"/>
        <w:jc w:val="both"/>
        <w:rPr>
          <w:rFonts w:ascii="Arial" w:eastAsia="Arial" w:hAnsi="Arial" w:cs="Arial"/>
          <w:sz w:val="18"/>
          <w:szCs w:val="18"/>
        </w:rPr>
      </w:pPr>
      <w:r w:rsidRPr="002B7883">
        <w:rPr>
          <w:rFonts w:ascii="Arial" w:eastAsia="Arial" w:hAnsi="Arial" w:cs="Arial"/>
          <w:sz w:val="18"/>
          <w:szCs w:val="18"/>
        </w:rPr>
        <w:t xml:space="preserve">Az Adatkezelő az a jogi személy, amely a személyes adatok kezelésének céljait és eszközeit önállóan, vagy másokkal együtt meghatározza. </w:t>
      </w:r>
    </w:p>
    <w:p w14:paraId="1E812E6A" w14:textId="77777777" w:rsidR="001B3413" w:rsidRPr="002B7883" w:rsidRDefault="001B3413" w:rsidP="00C8647C">
      <w:pPr>
        <w:tabs>
          <w:tab w:val="left" w:pos="284"/>
        </w:tabs>
        <w:spacing w:line="0" w:lineRule="atLeast"/>
        <w:ind w:left="284"/>
        <w:jc w:val="both"/>
        <w:rPr>
          <w:rFonts w:ascii="Arial" w:eastAsia="Arial" w:hAnsi="Arial" w:cs="Arial"/>
          <w:sz w:val="18"/>
          <w:szCs w:val="18"/>
        </w:rPr>
      </w:pPr>
    </w:p>
    <w:p w14:paraId="5CDE4C0F" w14:textId="77777777" w:rsidR="001B3413" w:rsidRPr="002B7883" w:rsidRDefault="001B3413" w:rsidP="00C8647C">
      <w:pPr>
        <w:tabs>
          <w:tab w:val="left" w:pos="284"/>
        </w:tabs>
        <w:spacing w:line="0" w:lineRule="atLeast"/>
        <w:ind w:left="284"/>
        <w:jc w:val="both"/>
        <w:rPr>
          <w:rFonts w:ascii="Arial" w:eastAsia="Arial" w:hAnsi="Arial" w:cs="Arial"/>
          <w:b/>
          <w:sz w:val="18"/>
          <w:szCs w:val="18"/>
        </w:rPr>
      </w:pPr>
      <w:r w:rsidRPr="002B7883">
        <w:rPr>
          <w:rFonts w:ascii="Arial" w:eastAsia="Arial" w:hAnsi="Arial" w:cs="Arial"/>
          <w:b/>
          <w:sz w:val="18"/>
          <w:szCs w:val="18"/>
        </w:rPr>
        <w:t xml:space="preserve">A jelen tájékoztató kapcsán </w:t>
      </w:r>
    </w:p>
    <w:p w14:paraId="5718B417" w14:textId="77777777" w:rsidR="001B3413" w:rsidRPr="002B7883" w:rsidRDefault="001B3413" w:rsidP="00C8647C">
      <w:pPr>
        <w:tabs>
          <w:tab w:val="left" w:pos="284"/>
        </w:tabs>
        <w:spacing w:line="0" w:lineRule="atLeast"/>
        <w:ind w:left="284"/>
        <w:jc w:val="both"/>
        <w:rPr>
          <w:rFonts w:ascii="Arial" w:eastAsia="Arial" w:hAnsi="Arial" w:cs="Arial"/>
          <w:sz w:val="18"/>
          <w:szCs w:val="18"/>
        </w:rPr>
      </w:pPr>
    </w:p>
    <w:p w14:paraId="0642189A" w14:textId="32984124" w:rsidR="00F52465" w:rsidRPr="002B7883" w:rsidRDefault="00F52465" w:rsidP="00C8647C">
      <w:pPr>
        <w:pStyle w:val="Default"/>
        <w:tabs>
          <w:tab w:val="left" w:pos="2835"/>
        </w:tabs>
        <w:ind w:left="2835" w:hanging="2551"/>
        <w:jc w:val="both"/>
        <w:rPr>
          <w:rFonts w:ascii="Arial" w:hAnsi="Arial" w:cs="Arial"/>
          <w:bCs/>
          <w:sz w:val="18"/>
          <w:szCs w:val="18"/>
        </w:rPr>
      </w:pPr>
      <w:r w:rsidRPr="002B7883">
        <w:rPr>
          <w:rFonts w:ascii="Arial" w:eastAsia="Arial" w:hAnsi="Arial" w:cs="Arial"/>
          <w:b/>
          <w:sz w:val="18"/>
          <w:szCs w:val="18"/>
        </w:rPr>
        <w:t>Adatkezelő:</w:t>
      </w:r>
      <w:r w:rsidRPr="002B7883">
        <w:rPr>
          <w:rFonts w:ascii="Arial" w:eastAsia="Arial" w:hAnsi="Arial" w:cs="Arial"/>
          <w:b/>
          <w:sz w:val="18"/>
          <w:szCs w:val="18"/>
        </w:rPr>
        <w:tab/>
        <w:t xml:space="preserve">Grape Solutions Hungary </w:t>
      </w:r>
      <w:r w:rsidRPr="002B7883">
        <w:rPr>
          <w:rFonts w:ascii="Arial" w:hAnsi="Arial" w:cs="Arial"/>
          <w:b/>
          <w:sz w:val="18"/>
          <w:szCs w:val="18"/>
        </w:rPr>
        <w:t>Zártkörűen Működő Részvénytársaság</w:t>
      </w:r>
      <w:r w:rsidR="008D5DA2" w:rsidRPr="002B7883">
        <w:rPr>
          <w:rFonts w:ascii="Arial" w:hAnsi="Arial" w:cs="Arial"/>
          <w:bCs/>
          <w:sz w:val="18"/>
          <w:szCs w:val="18"/>
        </w:rPr>
        <w:t xml:space="preserve"> </w:t>
      </w:r>
      <w:r w:rsidR="008D5DA2" w:rsidRPr="002B7883">
        <w:rPr>
          <w:rFonts w:ascii="Arial" w:hAnsi="Arial" w:cs="Arial"/>
          <w:sz w:val="18"/>
          <w:szCs w:val="18"/>
        </w:rPr>
        <w:t xml:space="preserve">(jelen tájékoztatóban a továbbiakban: </w:t>
      </w:r>
      <w:r w:rsidR="008D5DA2" w:rsidRPr="002B7883">
        <w:rPr>
          <w:rFonts w:ascii="Arial" w:eastAsia="Arial" w:hAnsi="Arial" w:cs="Arial"/>
          <w:b/>
          <w:sz w:val="18"/>
          <w:szCs w:val="18"/>
        </w:rPr>
        <w:t>Adatkezelő</w:t>
      </w:r>
      <w:r w:rsidR="008D5DA2" w:rsidRPr="002B7883">
        <w:rPr>
          <w:rFonts w:ascii="Arial" w:eastAsia="Arial" w:hAnsi="Arial" w:cs="Arial"/>
          <w:sz w:val="18"/>
          <w:szCs w:val="18"/>
        </w:rPr>
        <w:t>)</w:t>
      </w:r>
    </w:p>
    <w:p w14:paraId="30B67754" w14:textId="77777777" w:rsidR="00F52465" w:rsidRPr="002B7883" w:rsidRDefault="00F52465" w:rsidP="00C8647C">
      <w:pPr>
        <w:pStyle w:val="Default"/>
        <w:tabs>
          <w:tab w:val="left" w:pos="2835"/>
        </w:tabs>
        <w:ind w:left="2835" w:hanging="2551"/>
        <w:jc w:val="both"/>
        <w:rPr>
          <w:rFonts w:ascii="Arial" w:hAnsi="Arial" w:cs="Arial"/>
          <w:sz w:val="18"/>
          <w:szCs w:val="18"/>
        </w:rPr>
      </w:pPr>
      <w:r w:rsidRPr="002B7883">
        <w:rPr>
          <w:rFonts w:ascii="Arial" w:hAnsi="Arial" w:cs="Arial"/>
          <w:sz w:val="18"/>
          <w:szCs w:val="18"/>
        </w:rPr>
        <w:t>Székhelye:</w:t>
      </w:r>
      <w:r w:rsidRPr="002B7883">
        <w:rPr>
          <w:rFonts w:ascii="Arial" w:hAnsi="Arial" w:cs="Arial"/>
          <w:sz w:val="18"/>
          <w:szCs w:val="18"/>
        </w:rPr>
        <w:tab/>
        <w:t>1023 Budapest, Árpád fejedelem útja 26-28.</w:t>
      </w:r>
    </w:p>
    <w:p w14:paraId="630CB1DF" w14:textId="77777777" w:rsidR="00F52465" w:rsidRPr="002B7883" w:rsidRDefault="00F52465" w:rsidP="00C8647C">
      <w:pPr>
        <w:pStyle w:val="Default"/>
        <w:tabs>
          <w:tab w:val="left" w:pos="2835"/>
        </w:tabs>
        <w:ind w:left="2835" w:hanging="2551"/>
        <w:jc w:val="both"/>
        <w:rPr>
          <w:rFonts w:ascii="Arial" w:hAnsi="Arial" w:cs="Arial"/>
          <w:sz w:val="18"/>
          <w:szCs w:val="18"/>
        </w:rPr>
      </w:pPr>
      <w:r w:rsidRPr="002B7883">
        <w:rPr>
          <w:rFonts w:ascii="Arial" w:hAnsi="Arial" w:cs="Arial"/>
          <w:sz w:val="18"/>
          <w:szCs w:val="18"/>
        </w:rPr>
        <w:t>Postacím:</w:t>
      </w:r>
      <w:r w:rsidRPr="002B7883">
        <w:rPr>
          <w:rFonts w:ascii="Arial" w:hAnsi="Arial" w:cs="Arial"/>
          <w:sz w:val="18"/>
          <w:szCs w:val="18"/>
        </w:rPr>
        <w:tab/>
        <w:t>1023 Budapest, Árpád fejedelem útja 26-28.</w:t>
      </w:r>
    </w:p>
    <w:p w14:paraId="7910A87A" w14:textId="77777777" w:rsidR="00F52465" w:rsidRPr="002B7883" w:rsidRDefault="00F52465" w:rsidP="00C8647C">
      <w:pPr>
        <w:pStyle w:val="Default"/>
        <w:tabs>
          <w:tab w:val="left" w:pos="2835"/>
        </w:tabs>
        <w:ind w:left="2835" w:hanging="2551"/>
        <w:jc w:val="both"/>
        <w:rPr>
          <w:rFonts w:ascii="Arial" w:hAnsi="Arial" w:cs="Arial"/>
          <w:sz w:val="18"/>
          <w:szCs w:val="18"/>
        </w:rPr>
      </w:pPr>
      <w:r w:rsidRPr="002B7883">
        <w:rPr>
          <w:rFonts w:ascii="Arial" w:hAnsi="Arial" w:cs="Arial"/>
          <w:sz w:val="18"/>
          <w:szCs w:val="18"/>
        </w:rPr>
        <w:t>Cégjegyzékszáma:</w:t>
      </w:r>
      <w:r w:rsidRPr="002B7883">
        <w:rPr>
          <w:rFonts w:ascii="Arial" w:hAnsi="Arial" w:cs="Arial"/>
          <w:sz w:val="18"/>
          <w:szCs w:val="18"/>
        </w:rPr>
        <w:tab/>
        <w:t>01-10-047087</w:t>
      </w:r>
    </w:p>
    <w:p w14:paraId="0F1C42D0" w14:textId="5287227B" w:rsidR="00F52465" w:rsidRPr="002B7883" w:rsidRDefault="00F52465" w:rsidP="00C8647C">
      <w:pPr>
        <w:pStyle w:val="Default"/>
        <w:tabs>
          <w:tab w:val="left" w:pos="2835"/>
        </w:tabs>
        <w:ind w:left="2835" w:hanging="2551"/>
        <w:jc w:val="both"/>
        <w:rPr>
          <w:rFonts w:ascii="Arial" w:hAnsi="Arial" w:cs="Arial"/>
          <w:sz w:val="18"/>
          <w:szCs w:val="18"/>
        </w:rPr>
      </w:pPr>
      <w:r w:rsidRPr="002B7883">
        <w:rPr>
          <w:rFonts w:ascii="Arial" w:hAnsi="Arial" w:cs="Arial"/>
          <w:sz w:val="18"/>
          <w:szCs w:val="18"/>
        </w:rPr>
        <w:t>Honlapjának címe:</w:t>
      </w:r>
      <w:r w:rsidRPr="002B7883">
        <w:rPr>
          <w:rFonts w:ascii="Arial" w:hAnsi="Arial" w:cs="Arial"/>
          <w:sz w:val="18"/>
          <w:szCs w:val="18"/>
        </w:rPr>
        <w:tab/>
      </w:r>
      <w:r w:rsidR="00727FD3" w:rsidRPr="002B7883">
        <w:rPr>
          <w:rStyle w:val="Hiperhivatkozs"/>
          <w:rFonts w:ascii="Arial" w:hAnsi="Arial" w:cs="Arial"/>
          <w:sz w:val="18"/>
          <w:szCs w:val="18"/>
        </w:rPr>
        <w:t>https://g</w:t>
      </w:r>
      <w:r w:rsidR="00470D32" w:rsidRPr="002B7883">
        <w:rPr>
          <w:rStyle w:val="Hiperhivatkozs"/>
          <w:rFonts w:ascii="Arial" w:hAnsi="Arial" w:cs="Arial"/>
          <w:sz w:val="18"/>
          <w:szCs w:val="18"/>
        </w:rPr>
        <w:t>rape.solutions</w:t>
      </w:r>
    </w:p>
    <w:p w14:paraId="4A3BEE05" w14:textId="752EB74D" w:rsidR="00F52465" w:rsidRPr="002B7883" w:rsidRDefault="00F52465" w:rsidP="00C8647C">
      <w:pPr>
        <w:pStyle w:val="Default"/>
        <w:tabs>
          <w:tab w:val="left" w:pos="2835"/>
        </w:tabs>
        <w:ind w:left="2835" w:hanging="2551"/>
        <w:jc w:val="both"/>
        <w:rPr>
          <w:rFonts w:ascii="Arial" w:hAnsi="Arial" w:cs="Arial"/>
          <w:sz w:val="18"/>
          <w:szCs w:val="18"/>
        </w:rPr>
      </w:pPr>
      <w:r w:rsidRPr="002B7883">
        <w:rPr>
          <w:rFonts w:ascii="Arial" w:hAnsi="Arial" w:cs="Arial"/>
          <w:sz w:val="18"/>
          <w:szCs w:val="18"/>
        </w:rPr>
        <w:t>E-mail cím:</w:t>
      </w:r>
      <w:r w:rsidRPr="002B7883">
        <w:rPr>
          <w:rFonts w:ascii="Arial" w:hAnsi="Arial" w:cs="Arial"/>
          <w:sz w:val="18"/>
          <w:szCs w:val="18"/>
        </w:rPr>
        <w:tab/>
      </w:r>
      <w:hyperlink r:id="rId11" w:history="1">
        <w:r w:rsidR="00241540" w:rsidRPr="002B7883">
          <w:rPr>
            <w:rStyle w:val="Hiperhivatkozs"/>
            <w:rFonts w:ascii="Arial" w:hAnsi="Arial" w:cs="Arial"/>
            <w:sz w:val="18"/>
            <w:szCs w:val="18"/>
          </w:rPr>
          <w:t>support@grape.hu</w:t>
        </w:r>
      </w:hyperlink>
    </w:p>
    <w:p w14:paraId="78270217" w14:textId="7A5F5A9C" w:rsidR="00F52465" w:rsidRPr="002B7883" w:rsidRDefault="00F52465" w:rsidP="00C8647C">
      <w:pPr>
        <w:pStyle w:val="Default"/>
        <w:tabs>
          <w:tab w:val="left" w:pos="2835"/>
        </w:tabs>
        <w:ind w:left="2835" w:hanging="2551"/>
        <w:jc w:val="both"/>
        <w:rPr>
          <w:rFonts w:ascii="Arial" w:hAnsi="Arial" w:cs="Arial"/>
          <w:sz w:val="18"/>
          <w:szCs w:val="18"/>
        </w:rPr>
      </w:pPr>
      <w:r w:rsidRPr="002B7883">
        <w:rPr>
          <w:rFonts w:ascii="Arial" w:hAnsi="Arial" w:cs="Arial"/>
          <w:sz w:val="18"/>
          <w:szCs w:val="18"/>
        </w:rPr>
        <w:t>Telefonszám:</w:t>
      </w:r>
      <w:r w:rsidRPr="002B7883">
        <w:rPr>
          <w:rFonts w:ascii="Arial" w:hAnsi="Arial" w:cs="Arial"/>
          <w:sz w:val="18"/>
          <w:szCs w:val="18"/>
        </w:rPr>
        <w:tab/>
        <w:t>+36</w:t>
      </w:r>
      <w:r w:rsidR="00727FD3" w:rsidRPr="002B7883">
        <w:rPr>
          <w:rFonts w:ascii="Arial" w:hAnsi="Arial" w:cs="Arial"/>
          <w:sz w:val="18"/>
          <w:szCs w:val="18"/>
        </w:rPr>
        <w:t>-</w:t>
      </w:r>
      <w:r w:rsidRPr="002B7883">
        <w:rPr>
          <w:rFonts w:ascii="Arial" w:hAnsi="Arial" w:cs="Arial"/>
          <w:sz w:val="18"/>
          <w:szCs w:val="18"/>
        </w:rPr>
        <w:t>1</w:t>
      </w:r>
      <w:r w:rsidR="00727FD3" w:rsidRPr="002B7883">
        <w:rPr>
          <w:rFonts w:ascii="Arial" w:hAnsi="Arial" w:cs="Arial"/>
          <w:sz w:val="18"/>
          <w:szCs w:val="18"/>
        </w:rPr>
        <w:t>-</w:t>
      </w:r>
      <w:r w:rsidRPr="002B7883">
        <w:rPr>
          <w:rFonts w:ascii="Arial" w:hAnsi="Arial" w:cs="Arial"/>
          <w:sz w:val="18"/>
          <w:szCs w:val="18"/>
        </w:rPr>
        <w:t>880-9200</w:t>
      </w:r>
    </w:p>
    <w:p w14:paraId="13680667" w14:textId="3E958403" w:rsidR="008D5DA2" w:rsidRPr="002B7883" w:rsidRDefault="00F52465" w:rsidP="00C8647C">
      <w:pPr>
        <w:pStyle w:val="Default"/>
        <w:tabs>
          <w:tab w:val="left" w:pos="2835"/>
        </w:tabs>
        <w:ind w:left="1134" w:hanging="850"/>
        <w:jc w:val="both"/>
        <w:rPr>
          <w:rFonts w:ascii="Arial" w:hAnsi="Arial" w:cs="Arial"/>
          <w:sz w:val="18"/>
          <w:szCs w:val="18"/>
        </w:rPr>
      </w:pPr>
      <w:r w:rsidRPr="002B7883">
        <w:rPr>
          <w:rFonts w:ascii="Arial" w:hAnsi="Arial" w:cs="Arial"/>
          <w:sz w:val="18"/>
          <w:szCs w:val="18"/>
        </w:rPr>
        <w:t>Adatvédelmi tisztviselő</w:t>
      </w:r>
      <w:r w:rsidR="00532B02" w:rsidRPr="002B7883">
        <w:rPr>
          <w:rFonts w:ascii="Arial" w:hAnsi="Arial" w:cs="Arial"/>
          <w:sz w:val="18"/>
          <w:szCs w:val="18"/>
        </w:rPr>
        <w:t>:</w:t>
      </w:r>
      <w:r w:rsidRPr="002B7883">
        <w:rPr>
          <w:rFonts w:ascii="Arial" w:hAnsi="Arial" w:cs="Arial"/>
          <w:sz w:val="18"/>
          <w:szCs w:val="18"/>
        </w:rPr>
        <w:tab/>
      </w:r>
      <w:r w:rsidR="0060247C">
        <w:rPr>
          <w:rFonts w:ascii="Arial" w:hAnsi="Arial" w:cs="Arial"/>
          <w:sz w:val="18"/>
          <w:szCs w:val="18"/>
        </w:rPr>
        <w:t>Kovács István</w:t>
      </w:r>
    </w:p>
    <w:p w14:paraId="0B88291D" w14:textId="5A2FC068" w:rsidR="00F52465" w:rsidRPr="002B7883" w:rsidRDefault="00532B02" w:rsidP="00C8647C">
      <w:pPr>
        <w:pStyle w:val="Default"/>
        <w:tabs>
          <w:tab w:val="left" w:pos="2835"/>
        </w:tabs>
        <w:ind w:left="1134" w:hanging="850"/>
        <w:jc w:val="both"/>
        <w:rPr>
          <w:rFonts w:ascii="Arial" w:hAnsi="Arial" w:cs="Arial"/>
          <w:sz w:val="18"/>
          <w:szCs w:val="18"/>
        </w:rPr>
      </w:pPr>
      <w:r w:rsidRPr="002B7883">
        <w:rPr>
          <w:rFonts w:ascii="Arial" w:hAnsi="Arial" w:cs="Arial"/>
          <w:sz w:val="18"/>
          <w:szCs w:val="18"/>
        </w:rPr>
        <w:t>Elérhetősége:</w:t>
      </w:r>
      <w:r w:rsidRPr="002B7883">
        <w:rPr>
          <w:rFonts w:ascii="Arial" w:hAnsi="Arial" w:cs="Arial"/>
          <w:sz w:val="18"/>
          <w:szCs w:val="18"/>
        </w:rPr>
        <w:tab/>
      </w:r>
      <w:r w:rsidR="0060247C">
        <w:rPr>
          <w:rFonts w:ascii="Arial" w:hAnsi="Arial" w:cs="Arial"/>
          <w:sz w:val="18"/>
          <w:szCs w:val="18"/>
        </w:rPr>
        <w:t>dpo@mvm.hu</w:t>
      </w:r>
    </w:p>
    <w:p w14:paraId="019E01A6" w14:textId="6494724B" w:rsidR="00F52465" w:rsidRPr="002B7883" w:rsidRDefault="00F52465" w:rsidP="00C8647C">
      <w:pPr>
        <w:pStyle w:val="Default"/>
        <w:tabs>
          <w:tab w:val="left" w:pos="2835"/>
        </w:tabs>
        <w:ind w:left="284"/>
        <w:jc w:val="both"/>
        <w:rPr>
          <w:rFonts w:ascii="Arial" w:hAnsi="Arial" w:cs="Arial"/>
          <w:sz w:val="18"/>
          <w:szCs w:val="18"/>
        </w:rPr>
      </w:pPr>
      <w:r w:rsidRPr="002B7883">
        <w:rPr>
          <w:rFonts w:ascii="Arial" w:hAnsi="Arial" w:cs="Arial"/>
          <w:sz w:val="18"/>
          <w:szCs w:val="18"/>
        </w:rPr>
        <w:t>Képviselő:</w:t>
      </w:r>
      <w:r w:rsidRPr="002B7883">
        <w:rPr>
          <w:rFonts w:ascii="Arial" w:hAnsi="Arial" w:cs="Arial"/>
          <w:sz w:val="18"/>
          <w:szCs w:val="18"/>
        </w:rPr>
        <w:tab/>
      </w:r>
      <w:r w:rsidR="007B3478">
        <w:rPr>
          <w:rFonts w:ascii="Arial" w:hAnsi="Arial" w:cs="Arial"/>
          <w:sz w:val="18"/>
          <w:szCs w:val="18"/>
        </w:rPr>
        <w:t>Márton István</w:t>
      </w:r>
      <w:r w:rsidRPr="002B7883">
        <w:rPr>
          <w:rFonts w:ascii="Arial" w:hAnsi="Arial" w:cs="Arial"/>
          <w:sz w:val="18"/>
          <w:szCs w:val="18"/>
        </w:rPr>
        <w:t xml:space="preserve"> adatvédelmi felelős (</w:t>
      </w:r>
      <w:r w:rsidR="007B3478">
        <w:rPr>
          <w:rStyle w:val="Hiperhivatkozs"/>
          <w:rFonts w:ascii="Arial" w:hAnsi="Arial" w:cs="Arial"/>
          <w:sz w:val="18"/>
          <w:szCs w:val="18"/>
        </w:rPr>
        <w:t>marton.istvan</w:t>
      </w:r>
      <w:r w:rsidRPr="002B7883">
        <w:rPr>
          <w:rStyle w:val="Hiperhivatkozs"/>
          <w:rFonts w:ascii="Arial" w:hAnsi="Arial" w:cs="Arial"/>
          <w:sz w:val="18"/>
          <w:szCs w:val="18"/>
        </w:rPr>
        <w:t>@grape.</w:t>
      </w:r>
      <w:r w:rsidR="00241540" w:rsidRPr="002B7883">
        <w:rPr>
          <w:rStyle w:val="Hiperhivatkozs"/>
          <w:rFonts w:ascii="Arial" w:hAnsi="Arial" w:cs="Arial"/>
          <w:sz w:val="18"/>
          <w:szCs w:val="18"/>
        </w:rPr>
        <w:t>solutions</w:t>
      </w:r>
      <w:r w:rsidRPr="002B7883">
        <w:rPr>
          <w:rFonts w:ascii="Arial" w:hAnsi="Arial" w:cs="Arial"/>
          <w:sz w:val="18"/>
          <w:szCs w:val="18"/>
        </w:rPr>
        <w:t>)</w:t>
      </w:r>
    </w:p>
    <w:p w14:paraId="301F9EF1" w14:textId="77777777" w:rsidR="001B3413" w:rsidRPr="002B7883" w:rsidRDefault="001B3413" w:rsidP="00C8647C">
      <w:pPr>
        <w:tabs>
          <w:tab w:val="left" w:pos="284"/>
        </w:tabs>
        <w:spacing w:line="0" w:lineRule="atLeast"/>
        <w:ind w:left="284"/>
        <w:jc w:val="both"/>
        <w:rPr>
          <w:rFonts w:ascii="Arial" w:eastAsia="Arial" w:hAnsi="Arial" w:cs="Arial"/>
          <w:sz w:val="18"/>
          <w:szCs w:val="18"/>
        </w:rPr>
      </w:pPr>
    </w:p>
    <w:p w14:paraId="482152D3" w14:textId="77777777" w:rsidR="001B3413" w:rsidRPr="002B7883" w:rsidRDefault="001B3413" w:rsidP="00C8647C">
      <w:pPr>
        <w:tabs>
          <w:tab w:val="left" w:pos="168"/>
          <w:tab w:val="left" w:pos="284"/>
        </w:tabs>
        <w:spacing w:line="0" w:lineRule="atLeast"/>
        <w:ind w:left="284"/>
        <w:jc w:val="both"/>
        <w:rPr>
          <w:rFonts w:ascii="Arial" w:eastAsia="Arial" w:hAnsi="Arial" w:cs="Arial"/>
          <w:sz w:val="18"/>
          <w:szCs w:val="18"/>
        </w:rPr>
      </w:pPr>
      <w:r w:rsidRPr="002B7883">
        <w:rPr>
          <w:rFonts w:ascii="Arial" w:eastAsia="Arial" w:hAnsi="Arial" w:cs="Arial"/>
          <w:sz w:val="18"/>
          <w:szCs w:val="18"/>
        </w:rPr>
        <w:t xml:space="preserve">A jelen tájékoztató szempontjából személyes adat azonosított vagy azonosítható természetes személyre (az </w:t>
      </w:r>
      <w:r w:rsidRPr="002B7883">
        <w:rPr>
          <w:rFonts w:ascii="Arial" w:eastAsia="Arial" w:hAnsi="Arial" w:cs="Arial"/>
          <w:b/>
          <w:sz w:val="18"/>
          <w:szCs w:val="18"/>
        </w:rPr>
        <w:t>Érintett</w:t>
      </w:r>
      <w:r w:rsidRPr="002B7883">
        <w:rPr>
          <w:rFonts w:ascii="Arial" w:eastAsia="Arial" w:hAnsi="Arial" w:cs="Arial"/>
          <w:sz w:val="18"/>
          <w:szCs w:val="18"/>
        </w:rPr>
        <w:t>) vonatkozó bármely információ. Azonosítható</w:t>
      </w:r>
      <w:r w:rsidRPr="002B7883">
        <w:rPr>
          <w:rFonts w:ascii="Arial" w:eastAsia="Arial" w:hAnsi="Arial" w:cs="Arial"/>
          <w:b/>
          <w:sz w:val="18"/>
          <w:szCs w:val="18"/>
        </w:rPr>
        <w:t xml:space="preserve"> </w:t>
      </w:r>
      <w:r w:rsidRPr="002B7883">
        <w:rPr>
          <w:rFonts w:ascii="Arial" w:eastAsia="Arial" w:hAnsi="Arial" w:cs="Arial"/>
          <w:sz w:val="18"/>
          <w:szCs w:val="18"/>
        </w:rPr>
        <w:t xml:space="preserve">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4173493C" w14:textId="77777777" w:rsidR="001B3413" w:rsidRPr="002B7883" w:rsidRDefault="001B3413" w:rsidP="001B3413">
      <w:pPr>
        <w:tabs>
          <w:tab w:val="left" w:pos="168"/>
          <w:tab w:val="left" w:pos="284"/>
        </w:tabs>
        <w:spacing w:line="0" w:lineRule="atLeast"/>
        <w:ind w:left="168"/>
        <w:jc w:val="both"/>
        <w:rPr>
          <w:rFonts w:ascii="Arial" w:eastAsia="Arial" w:hAnsi="Arial" w:cs="Arial"/>
          <w:sz w:val="18"/>
          <w:szCs w:val="18"/>
          <w:u w:val="single"/>
        </w:rPr>
      </w:pPr>
    </w:p>
    <w:p w14:paraId="7ECD61CD" w14:textId="77777777" w:rsidR="001B3413" w:rsidRPr="002B7883" w:rsidRDefault="001B3413" w:rsidP="00C8647C">
      <w:pPr>
        <w:numPr>
          <w:ilvl w:val="0"/>
          <w:numId w:val="18"/>
        </w:numPr>
        <w:tabs>
          <w:tab w:val="left" w:pos="284"/>
        </w:tabs>
        <w:spacing w:line="0" w:lineRule="atLeast"/>
        <w:ind w:left="284" w:hanging="284"/>
        <w:jc w:val="both"/>
        <w:rPr>
          <w:rFonts w:ascii="Arial" w:eastAsia="Arial" w:hAnsi="Arial" w:cs="Arial"/>
          <w:b/>
          <w:sz w:val="18"/>
          <w:szCs w:val="18"/>
          <w:u w:val="single"/>
        </w:rPr>
      </w:pPr>
      <w:r w:rsidRPr="002B7883">
        <w:rPr>
          <w:rFonts w:ascii="Arial" w:eastAsia="Arial" w:hAnsi="Arial" w:cs="Arial"/>
          <w:b/>
          <w:sz w:val="18"/>
          <w:szCs w:val="18"/>
          <w:u w:val="single"/>
        </w:rPr>
        <w:t>A jelen Adatkezelési Tájékoztató tárgya, az adatkezelés alapjául szolgáló jogszabályok</w:t>
      </w:r>
    </w:p>
    <w:p w14:paraId="282E01F7" w14:textId="77777777" w:rsidR="001B3413" w:rsidRPr="002B7883" w:rsidRDefault="001B3413" w:rsidP="00C8647C">
      <w:pPr>
        <w:tabs>
          <w:tab w:val="left" w:pos="284"/>
        </w:tabs>
        <w:spacing w:line="0" w:lineRule="atLeast"/>
        <w:ind w:left="284"/>
        <w:jc w:val="both"/>
        <w:rPr>
          <w:rFonts w:ascii="Arial" w:eastAsia="Arial" w:hAnsi="Arial" w:cs="Arial"/>
          <w:sz w:val="18"/>
          <w:szCs w:val="18"/>
        </w:rPr>
      </w:pPr>
    </w:p>
    <w:p w14:paraId="080E2A64" w14:textId="1520F721" w:rsidR="001B3413" w:rsidRPr="002B7883" w:rsidRDefault="001B3413" w:rsidP="00C8647C">
      <w:pPr>
        <w:tabs>
          <w:tab w:val="left" w:pos="284"/>
        </w:tabs>
        <w:spacing w:line="0" w:lineRule="atLeast"/>
        <w:ind w:left="284"/>
        <w:jc w:val="both"/>
        <w:rPr>
          <w:rFonts w:ascii="Arial" w:eastAsia="Arial" w:hAnsi="Arial" w:cs="Arial"/>
          <w:sz w:val="18"/>
          <w:szCs w:val="18"/>
        </w:rPr>
      </w:pPr>
      <w:r w:rsidRPr="002B7883">
        <w:rPr>
          <w:rFonts w:ascii="Arial" w:eastAsia="Arial" w:hAnsi="Arial" w:cs="Arial"/>
          <w:sz w:val="18"/>
          <w:szCs w:val="18"/>
        </w:rPr>
        <w:t xml:space="preserve">A jelen Adatkezelési Tájékoztató </w:t>
      </w:r>
      <w:r w:rsidRPr="002B7883">
        <w:rPr>
          <w:rFonts w:ascii="Arial" w:eastAsia="Arial" w:hAnsi="Arial" w:cs="Arial"/>
          <w:b/>
          <w:bCs/>
          <w:sz w:val="18"/>
          <w:szCs w:val="18"/>
        </w:rPr>
        <w:t>az Adatkezelő</w:t>
      </w:r>
      <w:r w:rsidR="001531A6">
        <w:rPr>
          <w:rFonts w:ascii="Arial" w:eastAsia="Arial" w:hAnsi="Arial" w:cs="Arial"/>
          <w:b/>
          <w:bCs/>
          <w:sz w:val="18"/>
          <w:szCs w:val="18"/>
        </w:rPr>
        <w:t xml:space="preserve">höz </w:t>
      </w:r>
      <w:r w:rsidR="000604B5" w:rsidRPr="002B7883">
        <w:rPr>
          <w:rFonts w:ascii="Arial" w:eastAsia="Arial" w:hAnsi="Arial" w:cs="Arial"/>
          <w:b/>
          <w:bCs/>
          <w:sz w:val="18"/>
          <w:szCs w:val="18"/>
        </w:rPr>
        <w:t xml:space="preserve">beérkező </w:t>
      </w:r>
      <w:r w:rsidR="001531A6">
        <w:rPr>
          <w:rFonts w:ascii="Arial" w:eastAsia="Arial" w:hAnsi="Arial" w:cs="Arial"/>
          <w:b/>
          <w:bCs/>
          <w:sz w:val="18"/>
          <w:szCs w:val="18"/>
        </w:rPr>
        <w:t>fogyasztói</w:t>
      </w:r>
      <w:r w:rsidR="00096FF5" w:rsidRPr="002B7883">
        <w:rPr>
          <w:rFonts w:ascii="Arial" w:eastAsia="Arial" w:hAnsi="Arial" w:cs="Arial"/>
          <w:b/>
          <w:bCs/>
          <w:sz w:val="18"/>
          <w:szCs w:val="18"/>
        </w:rPr>
        <w:t xml:space="preserve"> </w:t>
      </w:r>
      <w:r w:rsidR="00AE649F">
        <w:rPr>
          <w:rFonts w:ascii="Arial" w:eastAsia="Arial" w:hAnsi="Arial" w:cs="Arial"/>
          <w:b/>
          <w:bCs/>
          <w:sz w:val="18"/>
          <w:szCs w:val="18"/>
        </w:rPr>
        <w:t xml:space="preserve">és külső </w:t>
      </w:r>
      <w:r w:rsidR="00096FF5" w:rsidRPr="002B7883">
        <w:rPr>
          <w:rFonts w:ascii="Arial" w:eastAsia="Arial" w:hAnsi="Arial" w:cs="Arial"/>
          <w:b/>
          <w:bCs/>
          <w:sz w:val="18"/>
          <w:szCs w:val="18"/>
        </w:rPr>
        <w:t>panas</w:t>
      </w:r>
      <w:r w:rsidR="000604B5" w:rsidRPr="002B7883">
        <w:rPr>
          <w:rFonts w:ascii="Arial" w:eastAsia="Arial" w:hAnsi="Arial" w:cs="Arial"/>
          <w:b/>
          <w:bCs/>
          <w:sz w:val="18"/>
          <w:szCs w:val="18"/>
        </w:rPr>
        <w:t xml:space="preserve">zokkal </w:t>
      </w:r>
      <w:r w:rsidRPr="002B7883">
        <w:rPr>
          <w:rFonts w:ascii="Arial" w:eastAsia="Arial" w:hAnsi="Arial" w:cs="Arial"/>
          <w:b/>
          <w:bCs/>
          <w:sz w:val="18"/>
          <w:szCs w:val="18"/>
        </w:rPr>
        <w:t xml:space="preserve">kapcsolatos </w:t>
      </w:r>
      <w:r w:rsidR="00BA1ECA" w:rsidRPr="002B7883">
        <w:rPr>
          <w:rFonts w:ascii="Arial" w:eastAsia="Arial" w:hAnsi="Arial" w:cs="Arial"/>
          <w:b/>
          <w:bCs/>
          <w:sz w:val="18"/>
          <w:szCs w:val="18"/>
        </w:rPr>
        <w:t xml:space="preserve">személyes adatok </w:t>
      </w:r>
      <w:r w:rsidRPr="002B7883">
        <w:rPr>
          <w:rFonts w:ascii="Arial" w:eastAsia="Arial" w:hAnsi="Arial" w:cs="Arial"/>
          <w:b/>
          <w:bCs/>
          <w:sz w:val="18"/>
          <w:szCs w:val="18"/>
        </w:rPr>
        <w:t>kezelés</w:t>
      </w:r>
      <w:r w:rsidR="000F2B1C" w:rsidRPr="002B7883">
        <w:rPr>
          <w:rFonts w:ascii="Arial" w:eastAsia="Arial" w:hAnsi="Arial" w:cs="Arial"/>
          <w:b/>
          <w:bCs/>
          <w:sz w:val="18"/>
          <w:szCs w:val="18"/>
        </w:rPr>
        <w:t>é</w:t>
      </w:r>
      <w:r w:rsidRPr="002B7883">
        <w:rPr>
          <w:rFonts w:ascii="Arial" w:eastAsia="Arial" w:hAnsi="Arial" w:cs="Arial"/>
          <w:b/>
          <w:bCs/>
          <w:sz w:val="18"/>
          <w:szCs w:val="18"/>
        </w:rPr>
        <w:t>re</w:t>
      </w:r>
      <w:r w:rsidRPr="002B7883">
        <w:rPr>
          <w:rFonts w:ascii="Arial" w:eastAsia="Arial" w:hAnsi="Arial" w:cs="Arial"/>
          <w:sz w:val="18"/>
          <w:szCs w:val="18"/>
        </w:rPr>
        <w:t xml:space="preserve"> vonatkozik.</w:t>
      </w:r>
    </w:p>
    <w:p w14:paraId="227CE0A6" w14:textId="77777777" w:rsidR="001B3413" w:rsidRPr="002B7883" w:rsidRDefault="001B3413" w:rsidP="00C8647C">
      <w:pPr>
        <w:tabs>
          <w:tab w:val="left" w:pos="284"/>
        </w:tabs>
        <w:spacing w:line="0" w:lineRule="atLeast"/>
        <w:ind w:left="284"/>
        <w:jc w:val="both"/>
        <w:rPr>
          <w:rFonts w:ascii="Arial" w:hAnsi="Arial" w:cs="Arial"/>
          <w:sz w:val="18"/>
          <w:szCs w:val="18"/>
        </w:rPr>
      </w:pPr>
    </w:p>
    <w:p w14:paraId="7228C4A7" w14:textId="573B5FA7" w:rsidR="001B3413" w:rsidRPr="002B7883" w:rsidRDefault="001B3413" w:rsidP="00C8647C">
      <w:pPr>
        <w:tabs>
          <w:tab w:val="left" w:pos="142"/>
          <w:tab w:val="left" w:pos="284"/>
        </w:tabs>
        <w:spacing w:line="0" w:lineRule="atLeast"/>
        <w:ind w:left="284"/>
        <w:jc w:val="both"/>
        <w:rPr>
          <w:rFonts w:ascii="Arial" w:hAnsi="Arial" w:cs="Arial"/>
          <w:sz w:val="18"/>
          <w:szCs w:val="18"/>
        </w:rPr>
      </w:pPr>
      <w:r w:rsidRPr="002B7883">
        <w:rPr>
          <w:rFonts w:ascii="Arial" w:hAnsi="Arial" w:cs="Arial"/>
          <w:sz w:val="18"/>
          <w:szCs w:val="18"/>
        </w:rPr>
        <w:t>A fenti adatkezelésekre vonatkozó főbb jogszabályok:</w:t>
      </w:r>
    </w:p>
    <w:p w14:paraId="107EF275" w14:textId="77777777" w:rsidR="001B3413" w:rsidRPr="002B7883" w:rsidRDefault="001B3413" w:rsidP="001B3413">
      <w:pPr>
        <w:pStyle w:val="Listaszerbekezds"/>
        <w:numPr>
          <w:ilvl w:val="0"/>
          <w:numId w:val="22"/>
        </w:numPr>
        <w:autoSpaceDE w:val="0"/>
        <w:autoSpaceDN w:val="0"/>
        <w:adjustRightInd w:val="0"/>
        <w:jc w:val="both"/>
        <w:rPr>
          <w:rFonts w:ascii="Arial" w:hAnsi="Arial" w:cs="Arial"/>
          <w:sz w:val="18"/>
          <w:szCs w:val="18"/>
        </w:rPr>
      </w:pPr>
      <w:r w:rsidRPr="002B7883">
        <w:rPr>
          <w:rFonts w:ascii="Arial" w:hAnsi="Arial" w:cs="Arial"/>
          <w:sz w:val="18"/>
          <w:szCs w:val="18"/>
        </w:rPr>
        <w:t xml:space="preserve">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w:t>
      </w:r>
    </w:p>
    <w:p w14:paraId="71281F02" w14:textId="77777777" w:rsidR="001B3413" w:rsidRPr="002B7883" w:rsidRDefault="001B3413" w:rsidP="001B3413">
      <w:pPr>
        <w:pStyle w:val="Listaszerbekezds"/>
        <w:numPr>
          <w:ilvl w:val="0"/>
          <w:numId w:val="22"/>
        </w:numPr>
        <w:autoSpaceDE w:val="0"/>
        <w:autoSpaceDN w:val="0"/>
        <w:adjustRightInd w:val="0"/>
        <w:jc w:val="both"/>
        <w:rPr>
          <w:rFonts w:ascii="Arial" w:hAnsi="Arial" w:cs="Arial"/>
          <w:sz w:val="18"/>
          <w:szCs w:val="18"/>
        </w:rPr>
      </w:pPr>
      <w:r w:rsidRPr="002B7883">
        <w:rPr>
          <w:rFonts w:ascii="Arial" w:hAnsi="Arial" w:cs="Arial"/>
          <w:sz w:val="18"/>
          <w:szCs w:val="18"/>
        </w:rPr>
        <w:t>az információs önrendelkezési jogról és az információszabadságról szóló 2011. évi CXII. törvény</w:t>
      </w:r>
    </w:p>
    <w:p w14:paraId="3BA5D63F" w14:textId="7537C2C9" w:rsidR="008969A5" w:rsidRPr="0015785F" w:rsidRDefault="008969A5" w:rsidP="001B3413">
      <w:pPr>
        <w:pStyle w:val="Listaszerbekezds"/>
        <w:numPr>
          <w:ilvl w:val="0"/>
          <w:numId w:val="22"/>
        </w:numPr>
        <w:autoSpaceDE w:val="0"/>
        <w:autoSpaceDN w:val="0"/>
        <w:adjustRightInd w:val="0"/>
        <w:jc w:val="both"/>
        <w:rPr>
          <w:rFonts w:ascii="Arial" w:hAnsi="Arial" w:cs="Arial"/>
          <w:i/>
          <w:sz w:val="18"/>
          <w:szCs w:val="18"/>
        </w:rPr>
      </w:pPr>
      <w:r w:rsidRPr="002B7883">
        <w:rPr>
          <w:rFonts w:ascii="Arial" w:hAnsi="Arial" w:cs="Arial"/>
          <w:iCs/>
          <w:sz w:val="18"/>
          <w:szCs w:val="18"/>
        </w:rPr>
        <w:lastRenderedPageBreak/>
        <w:t xml:space="preserve">a </w:t>
      </w:r>
      <w:r w:rsidRPr="0015785F">
        <w:rPr>
          <w:rFonts w:ascii="Arial" w:hAnsi="Arial" w:cs="Arial"/>
          <w:iCs/>
          <w:sz w:val="18"/>
          <w:szCs w:val="18"/>
        </w:rPr>
        <w:t xml:space="preserve">fogyasztóvédelemről szóló </w:t>
      </w:r>
      <w:r w:rsidR="007145AB" w:rsidRPr="0015785F">
        <w:rPr>
          <w:rFonts w:ascii="Arial" w:hAnsi="Arial" w:cs="Arial"/>
          <w:iCs/>
          <w:sz w:val="18"/>
          <w:szCs w:val="18"/>
        </w:rPr>
        <w:t>1997. évi CLV</w:t>
      </w:r>
      <w:r w:rsidR="004510E2" w:rsidRPr="0015785F">
        <w:rPr>
          <w:rFonts w:ascii="Arial" w:hAnsi="Arial" w:cs="Arial"/>
          <w:iCs/>
          <w:sz w:val="18"/>
          <w:szCs w:val="18"/>
        </w:rPr>
        <w:t>.</w:t>
      </w:r>
      <w:r w:rsidR="007145AB" w:rsidRPr="0015785F">
        <w:rPr>
          <w:rFonts w:ascii="Arial" w:hAnsi="Arial" w:cs="Arial"/>
          <w:iCs/>
          <w:sz w:val="18"/>
          <w:szCs w:val="18"/>
        </w:rPr>
        <w:t xml:space="preserve"> törvény</w:t>
      </w:r>
      <w:r w:rsidR="00743499" w:rsidRPr="0015785F">
        <w:rPr>
          <w:rFonts w:ascii="Arial" w:hAnsi="Arial" w:cs="Arial"/>
          <w:iCs/>
          <w:sz w:val="18"/>
          <w:szCs w:val="18"/>
        </w:rPr>
        <w:t xml:space="preserve"> (Fogyasztóvédelmi törvény)</w:t>
      </w:r>
    </w:p>
    <w:p w14:paraId="4AC82152" w14:textId="47FCF0A3" w:rsidR="00AE649F" w:rsidRPr="0015785F" w:rsidRDefault="00AE649F" w:rsidP="001B3413">
      <w:pPr>
        <w:pStyle w:val="Listaszerbekezds"/>
        <w:numPr>
          <w:ilvl w:val="0"/>
          <w:numId w:val="22"/>
        </w:numPr>
        <w:autoSpaceDE w:val="0"/>
        <w:autoSpaceDN w:val="0"/>
        <w:adjustRightInd w:val="0"/>
        <w:jc w:val="both"/>
        <w:rPr>
          <w:rFonts w:ascii="Arial" w:hAnsi="Arial" w:cs="Arial"/>
          <w:i/>
          <w:sz w:val="18"/>
          <w:szCs w:val="18"/>
        </w:rPr>
      </w:pPr>
      <w:r w:rsidRPr="0015785F">
        <w:rPr>
          <w:rFonts w:ascii="Arial" w:hAnsi="Arial" w:cs="Arial"/>
          <w:sz w:val="18"/>
          <w:szCs w:val="18"/>
        </w:rPr>
        <w:t>a panaszokról, a közérdekű bejelentésekről, valamint a visszaélések bejelentésével összefüggő szabályokról szóló</w:t>
      </w:r>
      <w:r w:rsidR="00490960" w:rsidRPr="0015785F">
        <w:rPr>
          <w:rFonts w:ascii="Arial" w:hAnsi="Arial" w:cs="Arial"/>
          <w:sz w:val="18"/>
          <w:szCs w:val="18"/>
        </w:rPr>
        <w:t xml:space="preserve"> </w:t>
      </w:r>
      <w:r w:rsidRPr="0015785F">
        <w:rPr>
          <w:rFonts w:ascii="Arial" w:hAnsi="Arial" w:cs="Arial"/>
          <w:sz w:val="18"/>
          <w:szCs w:val="18"/>
        </w:rPr>
        <w:t>2023. évi XXV. törvény</w:t>
      </w:r>
      <w:r w:rsidR="00743499" w:rsidRPr="0015785F">
        <w:rPr>
          <w:rFonts w:ascii="Arial" w:hAnsi="Arial" w:cs="Arial"/>
          <w:sz w:val="18"/>
          <w:szCs w:val="18"/>
        </w:rPr>
        <w:t xml:space="preserve"> (Panasztörvény)</w:t>
      </w:r>
    </w:p>
    <w:p w14:paraId="48CCCE84" w14:textId="77777777" w:rsidR="001B3413" w:rsidRPr="0015785F" w:rsidRDefault="001B3413" w:rsidP="001B3413">
      <w:pPr>
        <w:tabs>
          <w:tab w:val="left" w:pos="168"/>
          <w:tab w:val="left" w:pos="284"/>
        </w:tabs>
        <w:spacing w:line="0" w:lineRule="atLeast"/>
        <w:jc w:val="both"/>
        <w:rPr>
          <w:rFonts w:ascii="Arial" w:hAnsi="Arial" w:cs="Arial"/>
          <w:sz w:val="18"/>
          <w:szCs w:val="18"/>
        </w:rPr>
      </w:pPr>
    </w:p>
    <w:p w14:paraId="741B7A30" w14:textId="1883781D" w:rsidR="001B3413" w:rsidRPr="0015785F" w:rsidRDefault="001B3413" w:rsidP="0021268A">
      <w:pPr>
        <w:numPr>
          <w:ilvl w:val="0"/>
          <w:numId w:val="18"/>
        </w:numPr>
        <w:tabs>
          <w:tab w:val="left" w:pos="284"/>
        </w:tabs>
        <w:jc w:val="both"/>
        <w:rPr>
          <w:rFonts w:ascii="Arial" w:hAnsi="Arial" w:cs="Arial"/>
          <w:b/>
          <w:sz w:val="18"/>
          <w:szCs w:val="18"/>
          <w:u w:val="single"/>
        </w:rPr>
      </w:pPr>
      <w:r w:rsidRPr="0015785F">
        <w:rPr>
          <w:rFonts w:ascii="Arial" w:hAnsi="Arial" w:cs="Arial"/>
          <w:b/>
          <w:sz w:val="18"/>
          <w:szCs w:val="18"/>
          <w:u w:val="single"/>
        </w:rPr>
        <w:t>A</w:t>
      </w:r>
      <w:r w:rsidR="00470D32" w:rsidRPr="0015785F">
        <w:rPr>
          <w:rFonts w:ascii="Arial" w:hAnsi="Arial" w:cs="Arial"/>
          <w:b/>
          <w:sz w:val="18"/>
          <w:szCs w:val="18"/>
          <w:u w:val="single"/>
        </w:rPr>
        <w:t>z</w:t>
      </w:r>
      <w:r w:rsidRPr="0015785F">
        <w:rPr>
          <w:rFonts w:ascii="Arial" w:hAnsi="Arial" w:cs="Arial"/>
          <w:b/>
          <w:sz w:val="18"/>
          <w:szCs w:val="18"/>
          <w:u w:val="single"/>
        </w:rPr>
        <w:t xml:space="preserve"> adatkezelés jogalapja</w:t>
      </w:r>
    </w:p>
    <w:p w14:paraId="5D2B81EA" w14:textId="77777777" w:rsidR="001B3413" w:rsidRPr="002B7883" w:rsidRDefault="001B3413" w:rsidP="0021268A">
      <w:pPr>
        <w:tabs>
          <w:tab w:val="left" w:pos="284"/>
        </w:tabs>
        <w:ind w:left="284"/>
        <w:jc w:val="both"/>
        <w:rPr>
          <w:rFonts w:ascii="Arial" w:hAnsi="Arial" w:cs="Arial"/>
          <w:bCs/>
          <w:sz w:val="18"/>
          <w:szCs w:val="18"/>
        </w:rPr>
      </w:pPr>
    </w:p>
    <w:p w14:paraId="2B24B2B9" w14:textId="77777777" w:rsidR="0021268A" w:rsidRPr="002B7883" w:rsidRDefault="001B3413" w:rsidP="0021268A">
      <w:pPr>
        <w:tabs>
          <w:tab w:val="left" w:pos="142"/>
          <w:tab w:val="left" w:pos="284"/>
        </w:tabs>
        <w:ind w:left="284"/>
        <w:jc w:val="both"/>
        <w:rPr>
          <w:rFonts w:ascii="Arial" w:eastAsia="Arial" w:hAnsi="Arial" w:cs="Arial"/>
          <w:sz w:val="18"/>
          <w:szCs w:val="18"/>
        </w:rPr>
      </w:pPr>
      <w:r w:rsidRPr="002B7883">
        <w:rPr>
          <w:rFonts w:ascii="Arial" w:eastAsia="Arial" w:hAnsi="Arial" w:cs="Arial"/>
          <w:sz w:val="18"/>
          <w:szCs w:val="18"/>
        </w:rPr>
        <w:t>Adatkezelésünk jogalapja elsősorban az Európa Parlament és Tanács (EU) 2016/679 rendelete (</w:t>
      </w:r>
      <w:r w:rsidRPr="002B7883">
        <w:rPr>
          <w:rFonts w:ascii="Arial" w:eastAsia="Arial" w:hAnsi="Arial" w:cs="Arial"/>
          <w:b/>
          <w:sz w:val="18"/>
          <w:szCs w:val="18"/>
        </w:rPr>
        <w:t>Általános Adatvédelmi Rendelet</w:t>
      </w:r>
      <w:r w:rsidRPr="002B7883">
        <w:rPr>
          <w:rFonts w:ascii="Arial" w:eastAsia="Arial" w:hAnsi="Arial" w:cs="Arial"/>
          <w:sz w:val="18"/>
          <w:szCs w:val="18"/>
        </w:rPr>
        <w:t>) 6. cikk (1) bekezdésének</w:t>
      </w:r>
      <w:r w:rsidR="0021268A" w:rsidRPr="002B7883">
        <w:rPr>
          <w:rFonts w:ascii="Arial" w:eastAsia="Arial" w:hAnsi="Arial" w:cs="Arial"/>
          <w:sz w:val="18"/>
          <w:szCs w:val="18"/>
        </w:rPr>
        <w:t>:</w:t>
      </w:r>
    </w:p>
    <w:p w14:paraId="40DE6A1A" w14:textId="67BAC8A3" w:rsidR="001B3413" w:rsidRPr="002B7883" w:rsidRDefault="001B3413" w:rsidP="0021268A">
      <w:pPr>
        <w:pStyle w:val="Listaszerbekezds"/>
        <w:numPr>
          <w:ilvl w:val="0"/>
          <w:numId w:val="25"/>
        </w:numPr>
        <w:tabs>
          <w:tab w:val="left" w:pos="142"/>
          <w:tab w:val="left" w:pos="284"/>
        </w:tabs>
        <w:jc w:val="both"/>
        <w:rPr>
          <w:rFonts w:ascii="Arial" w:eastAsia="Arial" w:hAnsi="Arial" w:cs="Arial"/>
          <w:sz w:val="18"/>
          <w:szCs w:val="18"/>
        </w:rPr>
      </w:pPr>
      <w:r w:rsidRPr="002B7883">
        <w:rPr>
          <w:rFonts w:ascii="Arial" w:eastAsia="Arial" w:hAnsi="Arial" w:cs="Arial"/>
          <w:sz w:val="18"/>
          <w:szCs w:val="18"/>
        </w:rPr>
        <w:t>c) pontja (jogi kötelezettség teljesítéséhez szükséges adatkezelés)</w:t>
      </w:r>
      <w:r w:rsidR="00C65C1B" w:rsidRPr="002B7883">
        <w:rPr>
          <w:rFonts w:ascii="Arial" w:eastAsia="Arial" w:hAnsi="Arial" w:cs="Arial"/>
          <w:sz w:val="18"/>
          <w:szCs w:val="18"/>
        </w:rPr>
        <w:t>.</w:t>
      </w:r>
    </w:p>
    <w:p w14:paraId="255EDFB6" w14:textId="77777777" w:rsidR="001B3413" w:rsidRPr="002B7883" w:rsidRDefault="001B3413" w:rsidP="0021268A">
      <w:pPr>
        <w:pStyle w:val="Listaszerbekezds"/>
        <w:tabs>
          <w:tab w:val="left" w:pos="142"/>
          <w:tab w:val="left" w:pos="284"/>
        </w:tabs>
        <w:ind w:left="284"/>
        <w:jc w:val="both"/>
        <w:rPr>
          <w:rFonts w:ascii="Arial" w:eastAsia="Arial" w:hAnsi="Arial" w:cs="Arial"/>
          <w:sz w:val="18"/>
          <w:szCs w:val="18"/>
        </w:rPr>
      </w:pPr>
    </w:p>
    <w:p w14:paraId="43B90CA1" w14:textId="7461ED49" w:rsidR="001B3413" w:rsidRPr="002B7883" w:rsidRDefault="00F751DB" w:rsidP="0021268A">
      <w:pPr>
        <w:tabs>
          <w:tab w:val="left" w:pos="142"/>
          <w:tab w:val="left" w:pos="284"/>
        </w:tabs>
        <w:ind w:left="284"/>
        <w:jc w:val="both"/>
        <w:rPr>
          <w:rFonts w:ascii="Arial" w:eastAsia="Arial" w:hAnsi="Arial" w:cs="Arial"/>
          <w:sz w:val="18"/>
          <w:szCs w:val="18"/>
        </w:rPr>
      </w:pPr>
      <w:r w:rsidRPr="002B7883">
        <w:rPr>
          <w:rFonts w:ascii="Arial" w:eastAsia="Arial" w:hAnsi="Arial" w:cs="Arial"/>
          <w:sz w:val="18"/>
          <w:szCs w:val="18"/>
        </w:rPr>
        <w:t xml:space="preserve">A jogi kötelezettség teljesítéséhez szükséges, törvény által elrendelt adatkezelés esetében </w:t>
      </w:r>
      <w:r w:rsidR="00A0250D" w:rsidRPr="002B7883">
        <w:rPr>
          <w:rFonts w:ascii="Arial" w:hAnsi="Arial" w:cs="Arial"/>
          <w:iCs/>
          <w:sz w:val="18"/>
          <w:szCs w:val="18"/>
        </w:rPr>
        <w:t>az</w:t>
      </w:r>
      <w:r w:rsidR="00D51DDC" w:rsidRPr="002B7883">
        <w:rPr>
          <w:rFonts w:ascii="Arial" w:hAnsi="Arial" w:cs="Arial"/>
          <w:iCs/>
          <w:sz w:val="18"/>
          <w:szCs w:val="18"/>
        </w:rPr>
        <w:t xml:space="preserve"> 1997. évi CLV</w:t>
      </w:r>
      <w:r w:rsidR="004510E2">
        <w:rPr>
          <w:rFonts w:ascii="Arial" w:hAnsi="Arial" w:cs="Arial"/>
          <w:iCs/>
          <w:sz w:val="18"/>
          <w:szCs w:val="18"/>
        </w:rPr>
        <w:t>.</w:t>
      </w:r>
      <w:r w:rsidR="00ED3AB2" w:rsidRPr="002B7883">
        <w:rPr>
          <w:rFonts w:ascii="Arial" w:hAnsi="Arial" w:cs="Arial"/>
          <w:iCs/>
          <w:sz w:val="18"/>
          <w:szCs w:val="18"/>
        </w:rPr>
        <w:t xml:space="preserve"> törvény 17/A.§</w:t>
      </w:r>
      <w:r w:rsidRPr="002B7883">
        <w:rPr>
          <w:rFonts w:ascii="Arial" w:eastAsia="Arial" w:hAnsi="Arial" w:cs="Arial"/>
          <w:sz w:val="18"/>
          <w:szCs w:val="18"/>
        </w:rPr>
        <w:t xml:space="preserve"> </w:t>
      </w:r>
      <w:r w:rsidR="00490960">
        <w:rPr>
          <w:rFonts w:ascii="Arial" w:eastAsia="Arial" w:hAnsi="Arial" w:cs="Arial"/>
          <w:sz w:val="18"/>
          <w:szCs w:val="18"/>
        </w:rPr>
        <w:t>valamint a 2023. évi XXV. törvény 6. §</w:t>
      </w:r>
      <w:r w:rsidR="0015785F">
        <w:rPr>
          <w:rFonts w:ascii="Arial" w:eastAsia="Arial" w:hAnsi="Arial" w:cs="Arial"/>
          <w:sz w:val="18"/>
          <w:szCs w:val="18"/>
        </w:rPr>
        <w:t xml:space="preserve"> és</w:t>
      </w:r>
      <w:r w:rsidR="00AA2527">
        <w:rPr>
          <w:rFonts w:ascii="Arial" w:eastAsia="Arial" w:hAnsi="Arial" w:cs="Arial"/>
          <w:sz w:val="18"/>
          <w:szCs w:val="18"/>
        </w:rPr>
        <w:t xml:space="preserve"> 26-27. §</w:t>
      </w:r>
      <w:r w:rsidR="00490960">
        <w:rPr>
          <w:rFonts w:ascii="Arial" w:eastAsia="Arial" w:hAnsi="Arial" w:cs="Arial"/>
          <w:sz w:val="18"/>
          <w:szCs w:val="18"/>
        </w:rPr>
        <w:t xml:space="preserve"> </w:t>
      </w:r>
      <w:r w:rsidRPr="002B7883">
        <w:rPr>
          <w:rFonts w:ascii="Arial" w:eastAsia="Arial" w:hAnsi="Arial" w:cs="Arial"/>
          <w:sz w:val="18"/>
          <w:szCs w:val="18"/>
        </w:rPr>
        <w:t>rendelkezései.</w:t>
      </w:r>
    </w:p>
    <w:p w14:paraId="2D264937" w14:textId="77777777" w:rsidR="001B3413" w:rsidRPr="002B7883" w:rsidRDefault="001B3413" w:rsidP="0021268A">
      <w:pPr>
        <w:tabs>
          <w:tab w:val="left" w:pos="142"/>
          <w:tab w:val="left" w:pos="284"/>
        </w:tabs>
        <w:ind w:left="284"/>
        <w:jc w:val="both"/>
        <w:rPr>
          <w:rFonts w:ascii="Arial" w:eastAsia="Arial" w:hAnsi="Arial" w:cs="Arial"/>
          <w:b/>
          <w:sz w:val="18"/>
          <w:szCs w:val="18"/>
        </w:rPr>
      </w:pPr>
    </w:p>
    <w:p w14:paraId="30D39CD2" w14:textId="77777777" w:rsidR="001B3413" w:rsidRPr="002B7883" w:rsidRDefault="001B3413" w:rsidP="0021268A">
      <w:pPr>
        <w:tabs>
          <w:tab w:val="left" w:pos="142"/>
          <w:tab w:val="left" w:pos="284"/>
        </w:tabs>
        <w:ind w:left="284"/>
        <w:jc w:val="both"/>
        <w:rPr>
          <w:rFonts w:ascii="Arial" w:eastAsia="Arial" w:hAnsi="Arial" w:cs="Arial"/>
          <w:b/>
          <w:sz w:val="18"/>
          <w:szCs w:val="18"/>
        </w:rPr>
      </w:pPr>
      <w:r w:rsidRPr="002B7883">
        <w:rPr>
          <w:rFonts w:ascii="Arial" w:eastAsia="Arial" w:hAnsi="Arial" w:cs="Arial"/>
          <w:b/>
          <w:sz w:val="18"/>
          <w:szCs w:val="18"/>
        </w:rPr>
        <w:t>Az adatkezelések részleteit, az adatkelési jogalapokat az egyes adatkezelési célok szerint egyebekben a 12. pontban található táblázat tartalmazza.</w:t>
      </w:r>
    </w:p>
    <w:p w14:paraId="4133F5F6" w14:textId="77777777" w:rsidR="001B3413" w:rsidRPr="002B7883" w:rsidRDefault="001B3413" w:rsidP="0021268A">
      <w:pPr>
        <w:tabs>
          <w:tab w:val="left" w:pos="142"/>
          <w:tab w:val="left" w:pos="284"/>
        </w:tabs>
        <w:ind w:left="284"/>
        <w:jc w:val="both"/>
        <w:rPr>
          <w:rFonts w:ascii="Arial" w:eastAsia="Arial" w:hAnsi="Arial" w:cs="Arial"/>
          <w:b/>
          <w:sz w:val="18"/>
          <w:szCs w:val="18"/>
        </w:rPr>
      </w:pPr>
    </w:p>
    <w:p w14:paraId="016FB7C3" w14:textId="0F16A200" w:rsidR="001B3413" w:rsidRPr="002B7883" w:rsidRDefault="001B3413" w:rsidP="00286A2D">
      <w:pPr>
        <w:numPr>
          <w:ilvl w:val="0"/>
          <w:numId w:val="18"/>
        </w:numPr>
        <w:tabs>
          <w:tab w:val="left" w:pos="284"/>
        </w:tabs>
        <w:spacing w:line="0" w:lineRule="atLeast"/>
        <w:ind w:left="284" w:hanging="283"/>
        <w:jc w:val="both"/>
        <w:rPr>
          <w:rFonts w:ascii="Arial" w:eastAsia="Arial" w:hAnsi="Arial" w:cs="Arial"/>
          <w:sz w:val="18"/>
          <w:szCs w:val="18"/>
          <w:u w:val="single"/>
        </w:rPr>
      </w:pPr>
      <w:r w:rsidRPr="002B7883">
        <w:rPr>
          <w:rFonts w:ascii="Arial" w:eastAsia="Arial" w:hAnsi="Arial" w:cs="Arial"/>
          <w:b/>
          <w:sz w:val="18"/>
          <w:szCs w:val="18"/>
          <w:u w:val="single"/>
        </w:rPr>
        <w:t>Adatkezelési célok</w:t>
      </w:r>
    </w:p>
    <w:p w14:paraId="35E95BB4" w14:textId="77777777" w:rsidR="001B3413" w:rsidRPr="002B7883" w:rsidRDefault="001B3413" w:rsidP="001B3413">
      <w:pPr>
        <w:tabs>
          <w:tab w:val="left" w:pos="188"/>
        </w:tabs>
        <w:spacing w:line="0" w:lineRule="atLeast"/>
        <w:ind w:left="188"/>
        <w:jc w:val="both"/>
        <w:rPr>
          <w:rFonts w:ascii="Arial" w:eastAsia="Arial" w:hAnsi="Arial" w:cs="Arial"/>
          <w:sz w:val="18"/>
          <w:szCs w:val="18"/>
        </w:rPr>
      </w:pPr>
    </w:p>
    <w:p w14:paraId="546FD425" w14:textId="2A64BC3A" w:rsidR="001B3413" w:rsidRDefault="001B3413" w:rsidP="00D04F4E">
      <w:pPr>
        <w:ind w:left="284"/>
        <w:jc w:val="both"/>
        <w:rPr>
          <w:rFonts w:ascii="Arial" w:eastAsia="Arial" w:hAnsi="Arial" w:cs="Arial"/>
          <w:sz w:val="18"/>
          <w:szCs w:val="18"/>
        </w:rPr>
      </w:pPr>
      <w:r w:rsidRPr="002B7883">
        <w:rPr>
          <w:rFonts w:ascii="Arial" w:hAnsi="Arial" w:cs="Arial"/>
          <w:sz w:val="18"/>
          <w:szCs w:val="18"/>
        </w:rPr>
        <w:t>Az Érintettek személyes adatai kezelésének alapvető célja</w:t>
      </w:r>
      <w:r w:rsidR="00AA2527">
        <w:rPr>
          <w:rFonts w:ascii="Arial" w:hAnsi="Arial" w:cs="Arial"/>
          <w:sz w:val="18"/>
          <w:szCs w:val="18"/>
        </w:rPr>
        <w:t xml:space="preserve"> fogyasztói panaszok esetén</w:t>
      </w:r>
      <w:r w:rsidRPr="002B7883">
        <w:rPr>
          <w:rFonts w:ascii="Arial" w:hAnsi="Arial" w:cs="Arial"/>
          <w:sz w:val="18"/>
          <w:szCs w:val="18"/>
        </w:rPr>
        <w:t>:</w:t>
      </w:r>
      <w:r w:rsidRPr="002B7883">
        <w:rPr>
          <w:rFonts w:ascii="Arial" w:hAnsi="Arial" w:cs="Arial"/>
          <w:kern w:val="36"/>
          <w:sz w:val="18"/>
          <w:szCs w:val="18"/>
        </w:rPr>
        <w:t xml:space="preserve"> </w:t>
      </w:r>
      <w:r w:rsidR="0020284B" w:rsidRPr="002B7883">
        <w:rPr>
          <w:rFonts w:ascii="Arial" w:hAnsi="Arial" w:cs="Arial"/>
          <w:kern w:val="36"/>
          <w:sz w:val="18"/>
          <w:szCs w:val="18"/>
        </w:rPr>
        <w:t>az Adatkezelő</w:t>
      </w:r>
      <w:r w:rsidR="001531A6">
        <w:rPr>
          <w:rFonts w:ascii="Arial" w:hAnsi="Arial" w:cs="Arial"/>
          <w:kern w:val="36"/>
          <w:sz w:val="18"/>
          <w:szCs w:val="18"/>
        </w:rPr>
        <w:t xml:space="preserve"> </w:t>
      </w:r>
      <w:r w:rsidR="008032AD" w:rsidRPr="002B7883">
        <w:rPr>
          <w:rFonts w:ascii="Arial" w:hAnsi="Arial" w:cs="Arial"/>
          <w:kern w:val="36"/>
          <w:sz w:val="18"/>
          <w:szCs w:val="18"/>
        </w:rPr>
        <w:t>te</w:t>
      </w:r>
      <w:r w:rsidR="00A83626" w:rsidRPr="002B7883">
        <w:rPr>
          <w:rFonts w:ascii="Arial" w:hAnsi="Arial" w:cs="Arial"/>
          <w:kern w:val="36"/>
          <w:sz w:val="18"/>
          <w:szCs w:val="18"/>
        </w:rPr>
        <w:t>v</w:t>
      </w:r>
      <w:r w:rsidR="008032AD" w:rsidRPr="002B7883">
        <w:rPr>
          <w:rFonts w:ascii="Arial" w:hAnsi="Arial" w:cs="Arial"/>
          <w:kern w:val="36"/>
          <w:sz w:val="18"/>
          <w:szCs w:val="18"/>
        </w:rPr>
        <w:t>ékenység</w:t>
      </w:r>
      <w:r w:rsidR="001531A6">
        <w:rPr>
          <w:rFonts w:ascii="Arial" w:hAnsi="Arial" w:cs="Arial"/>
          <w:kern w:val="36"/>
          <w:sz w:val="18"/>
          <w:szCs w:val="18"/>
        </w:rPr>
        <w:t>év</w:t>
      </w:r>
      <w:r w:rsidR="008032AD" w:rsidRPr="002B7883">
        <w:rPr>
          <w:rFonts w:ascii="Arial" w:hAnsi="Arial" w:cs="Arial"/>
          <w:kern w:val="36"/>
          <w:sz w:val="18"/>
          <w:szCs w:val="18"/>
        </w:rPr>
        <w:t xml:space="preserve">el </w:t>
      </w:r>
      <w:r w:rsidR="00C31E6C" w:rsidRPr="002B7883">
        <w:rPr>
          <w:rFonts w:ascii="Arial" w:hAnsi="Arial" w:cs="Arial"/>
          <w:kern w:val="36"/>
          <w:sz w:val="18"/>
          <w:szCs w:val="18"/>
        </w:rPr>
        <w:t xml:space="preserve">kapcsolatban érkező </w:t>
      </w:r>
      <w:r w:rsidR="001531A6">
        <w:rPr>
          <w:rFonts w:ascii="Arial" w:hAnsi="Arial" w:cs="Arial"/>
          <w:kern w:val="36"/>
          <w:sz w:val="18"/>
          <w:szCs w:val="18"/>
        </w:rPr>
        <w:t>fogyasztói</w:t>
      </w:r>
      <w:r w:rsidR="00C31E6C" w:rsidRPr="002B7883">
        <w:rPr>
          <w:rFonts w:ascii="Arial" w:hAnsi="Arial" w:cs="Arial"/>
          <w:kern w:val="36"/>
          <w:sz w:val="18"/>
          <w:szCs w:val="18"/>
        </w:rPr>
        <w:t xml:space="preserve"> panaszok </w:t>
      </w:r>
      <w:r w:rsidR="00B54BEB" w:rsidRPr="002B7883">
        <w:rPr>
          <w:rFonts w:ascii="Arial" w:hAnsi="Arial" w:cs="Arial"/>
          <w:kern w:val="36"/>
          <w:sz w:val="18"/>
          <w:szCs w:val="18"/>
        </w:rPr>
        <w:t>fogadása</w:t>
      </w:r>
      <w:r w:rsidR="00A83626" w:rsidRPr="002B7883">
        <w:rPr>
          <w:rFonts w:ascii="Arial" w:hAnsi="Arial" w:cs="Arial"/>
          <w:kern w:val="36"/>
          <w:sz w:val="18"/>
          <w:szCs w:val="18"/>
        </w:rPr>
        <w:t>, kivizsgálása és kezelése</w:t>
      </w:r>
      <w:r w:rsidR="00DE2FAE" w:rsidRPr="002B7883">
        <w:rPr>
          <w:rFonts w:ascii="Arial" w:hAnsi="Arial" w:cs="Arial"/>
          <w:kern w:val="36"/>
          <w:sz w:val="18"/>
          <w:szCs w:val="18"/>
        </w:rPr>
        <w:t xml:space="preserve">, amely </w:t>
      </w:r>
      <w:r w:rsidR="005817F7" w:rsidRPr="002B7883">
        <w:rPr>
          <w:rFonts w:ascii="Arial" w:hAnsi="Arial" w:cs="Arial"/>
          <w:kern w:val="36"/>
          <w:sz w:val="18"/>
          <w:szCs w:val="18"/>
        </w:rPr>
        <w:t>biztosít</w:t>
      </w:r>
      <w:r w:rsidR="007D4429" w:rsidRPr="002B7883">
        <w:rPr>
          <w:rFonts w:ascii="Arial" w:hAnsi="Arial" w:cs="Arial"/>
          <w:kern w:val="36"/>
          <w:sz w:val="18"/>
          <w:szCs w:val="18"/>
        </w:rPr>
        <w:t>ja</w:t>
      </w:r>
      <w:r w:rsidR="005817F7" w:rsidRPr="002B7883">
        <w:rPr>
          <w:rFonts w:ascii="Arial" w:hAnsi="Arial" w:cs="Arial"/>
          <w:kern w:val="36"/>
          <w:sz w:val="18"/>
          <w:szCs w:val="18"/>
        </w:rPr>
        <w:t xml:space="preserve"> </w:t>
      </w:r>
      <w:r w:rsidR="007F2F7B" w:rsidRPr="002B7883">
        <w:rPr>
          <w:rFonts w:ascii="Arial" w:hAnsi="Arial" w:cs="Arial"/>
          <w:kern w:val="36"/>
          <w:sz w:val="18"/>
          <w:szCs w:val="18"/>
        </w:rPr>
        <w:t xml:space="preserve">a </w:t>
      </w:r>
      <w:r w:rsidR="00DE2FAE" w:rsidRPr="002B7883">
        <w:rPr>
          <w:rFonts w:ascii="Arial" w:hAnsi="Arial" w:cs="Arial"/>
          <w:kern w:val="36"/>
          <w:sz w:val="18"/>
          <w:szCs w:val="18"/>
        </w:rPr>
        <w:t>fogyasztó</w:t>
      </w:r>
      <w:r w:rsidR="0004116F" w:rsidRPr="002B7883">
        <w:rPr>
          <w:rFonts w:ascii="Arial" w:hAnsi="Arial" w:cs="Arial"/>
          <w:kern w:val="36"/>
          <w:sz w:val="18"/>
          <w:szCs w:val="18"/>
        </w:rPr>
        <w:t xml:space="preserve">i panaszok kapcsán a Fogyasztóvédelemről szóló törvény </w:t>
      </w:r>
      <w:r w:rsidR="0016646D" w:rsidRPr="002B7883">
        <w:rPr>
          <w:rFonts w:ascii="Arial" w:hAnsi="Arial" w:cs="Arial"/>
          <w:kern w:val="36"/>
          <w:sz w:val="18"/>
          <w:szCs w:val="18"/>
        </w:rPr>
        <w:t>által előírt</w:t>
      </w:r>
      <w:r w:rsidR="0004116F" w:rsidRPr="002B7883">
        <w:rPr>
          <w:rFonts w:ascii="Arial" w:hAnsi="Arial" w:cs="Arial"/>
          <w:kern w:val="36"/>
          <w:sz w:val="18"/>
          <w:szCs w:val="18"/>
        </w:rPr>
        <w:t>ak teljesítését</w:t>
      </w:r>
      <w:r w:rsidRPr="002B7883">
        <w:rPr>
          <w:rFonts w:ascii="Arial" w:eastAsia="Arial" w:hAnsi="Arial" w:cs="Arial"/>
          <w:sz w:val="18"/>
          <w:szCs w:val="18"/>
        </w:rPr>
        <w:t>.</w:t>
      </w:r>
    </w:p>
    <w:p w14:paraId="13B6F928" w14:textId="77777777" w:rsidR="00AA2527" w:rsidRDefault="00AA2527" w:rsidP="00D04F4E">
      <w:pPr>
        <w:ind w:left="284"/>
        <w:jc w:val="both"/>
        <w:rPr>
          <w:rFonts w:ascii="Arial" w:eastAsia="Arial" w:hAnsi="Arial" w:cs="Arial"/>
          <w:sz w:val="18"/>
          <w:szCs w:val="18"/>
        </w:rPr>
      </w:pPr>
    </w:p>
    <w:p w14:paraId="06BC005B" w14:textId="47CF9F55" w:rsidR="00AA2527" w:rsidRPr="002B7883" w:rsidRDefault="00AA2527" w:rsidP="00D04F4E">
      <w:pPr>
        <w:ind w:left="284"/>
        <w:jc w:val="both"/>
        <w:rPr>
          <w:rFonts w:ascii="Arial" w:hAnsi="Arial" w:cs="Arial"/>
          <w:sz w:val="18"/>
          <w:szCs w:val="18"/>
        </w:rPr>
      </w:pPr>
      <w:r w:rsidRPr="002B7883">
        <w:rPr>
          <w:rFonts w:ascii="Arial" w:hAnsi="Arial" w:cs="Arial"/>
          <w:sz w:val="18"/>
          <w:szCs w:val="18"/>
        </w:rPr>
        <w:t>Az Érintettek személyes adatai kezelésének alapvető célja</w:t>
      </w:r>
      <w:r>
        <w:rPr>
          <w:rFonts w:ascii="Arial" w:hAnsi="Arial" w:cs="Arial"/>
          <w:sz w:val="18"/>
          <w:szCs w:val="18"/>
        </w:rPr>
        <w:t xml:space="preserve"> külső panaszok esetén: az Adatkezelő tevékenységével vagy munkavállalója intézkedésével szemben érkezett külső panasz fogadása, kivizsgálása, amely biztosítja</w:t>
      </w:r>
      <w:r w:rsidR="00743499">
        <w:rPr>
          <w:rFonts w:ascii="Arial" w:hAnsi="Arial" w:cs="Arial"/>
          <w:sz w:val="18"/>
          <w:szCs w:val="18"/>
        </w:rPr>
        <w:t xml:space="preserve"> a Panasztörvény által előírtak teljesítését.</w:t>
      </w:r>
    </w:p>
    <w:p w14:paraId="612A66E2" w14:textId="77777777" w:rsidR="001B3413" w:rsidRPr="002B7883" w:rsidRDefault="001B3413" w:rsidP="00D04F4E">
      <w:pPr>
        <w:spacing w:line="0" w:lineRule="atLeast"/>
        <w:ind w:left="284"/>
        <w:jc w:val="both"/>
        <w:rPr>
          <w:rFonts w:ascii="Arial" w:eastAsia="Arial" w:hAnsi="Arial" w:cs="Arial"/>
          <w:sz w:val="18"/>
          <w:szCs w:val="18"/>
        </w:rPr>
      </w:pPr>
    </w:p>
    <w:p w14:paraId="32B9C4F8" w14:textId="77777777" w:rsidR="001B3413" w:rsidRPr="002B7883" w:rsidRDefault="001B3413" w:rsidP="00D04F4E">
      <w:pPr>
        <w:spacing w:line="0" w:lineRule="atLeast"/>
        <w:ind w:left="284"/>
        <w:jc w:val="both"/>
        <w:rPr>
          <w:rFonts w:ascii="Arial" w:eastAsia="Arial" w:hAnsi="Arial" w:cs="Arial"/>
          <w:b/>
          <w:sz w:val="18"/>
          <w:szCs w:val="18"/>
        </w:rPr>
      </w:pPr>
      <w:r w:rsidRPr="002B7883">
        <w:rPr>
          <w:rFonts w:ascii="Arial" w:eastAsia="Arial" w:hAnsi="Arial" w:cs="Arial"/>
          <w:b/>
          <w:sz w:val="18"/>
          <w:szCs w:val="18"/>
        </w:rPr>
        <w:t>A jelen Adatkezelési Tájékoztató szerinti adatkezelések adatkezelési céljainak részletes meghatározását a 12. pontban található táblázat tartalmazza.</w:t>
      </w:r>
    </w:p>
    <w:p w14:paraId="1BC621E8" w14:textId="77777777" w:rsidR="001B3413" w:rsidRPr="002B7883" w:rsidRDefault="001B3413" w:rsidP="001B3413">
      <w:pPr>
        <w:tabs>
          <w:tab w:val="left" w:pos="188"/>
        </w:tabs>
        <w:spacing w:line="0" w:lineRule="atLeast"/>
        <w:jc w:val="both"/>
        <w:rPr>
          <w:rFonts w:ascii="Arial" w:eastAsia="Arial" w:hAnsi="Arial" w:cs="Arial"/>
          <w:b/>
          <w:sz w:val="18"/>
          <w:szCs w:val="18"/>
        </w:rPr>
      </w:pPr>
    </w:p>
    <w:p w14:paraId="1B0F8385" w14:textId="77777777" w:rsidR="001B3413" w:rsidRPr="002B7883" w:rsidRDefault="001B3413" w:rsidP="00243D0B">
      <w:pPr>
        <w:numPr>
          <w:ilvl w:val="0"/>
          <w:numId w:val="18"/>
        </w:numPr>
        <w:tabs>
          <w:tab w:val="left" w:pos="284"/>
        </w:tabs>
        <w:spacing w:line="0" w:lineRule="atLeast"/>
        <w:jc w:val="both"/>
        <w:rPr>
          <w:rFonts w:ascii="Arial" w:eastAsia="Arial" w:hAnsi="Arial" w:cs="Arial"/>
          <w:b/>
          <w:sz w:val="18"/>
          <w:szCs w:val="18"/>
          <w:u w:val="single"/>
        </w:rPr>
      </w:pPr>
      <w:r w:rsidRPr="002B7883">
        <w:rPr>
          <w:rFonts w:ascii="Arial" w:eastAsia="Arial" w:hAnsi="Arial" w:cs="Arial"/>
          <w:b/>
          <w:sz w:val="18"/>
          <w:szCs w:val="18"/>
          <w:u w:val="single"/>
        </w:rPr>
        <w:t>Kezelt adatok köre, az adatok forrása</w:t>
      </w:r>
    </w:p>
    <w:p w14:paraId="3D354EAC" w14:textId="77777777" w:rsidR="001B3413" w:rsidRPr="002B7883" w:rsidRDefault="001B3413" w:rsidP="001B3413">
      <w:pPr>
        <w:tabs>
          <w:tab w:val="left" w:pos="188"/>
        </w:tabs>
        <w:spacing w:line="0" w:lineRule="atLeast"/>
        <w:jc w:val="both"/>
        <w:rPr>
          <w:rFonts w:ascii="Arial" w:eastAsia="Arial" w:hAnsi="Arial" w:cs="Arial"/>
          <w:b/>
          <w:sz w:val="18"/>
          <w:szCs w:val="18"/>
          <w:u w:val="single"/>
        </w:rPr>
      </w:pPr>
    </w:p>
    <w:p w14:paraId="4117EFA8" w14:textId="77777777" w:rsidR="001B3413" w:rsidRPr="002B7883" w:rsidRDefault="001B3413" w:rsidP="003438AB">
      <w:pPr>
        <w:tabs>
          <w:tab w:val="left" w:pos="284"/>
        </w:tabs>
        <w:spacing w:line="0" w:lineRule="atLeast"/>
        <w:ind w:left="284"/>
        <w:jc w:val="both"/>
        <w:rPr>
          <w:rFonts w:ascii="Arial" w:eastAsia="Arial" w:hAnsi="Arial" w:cs="Arial"/>
          <w:b/>
          <w:sz w:val="18"/>
          <w:szCs w:val="18"/>
        </w:rPr>
      </w:pPr>
      <w:r w:rsidRPr="002B7883">
        <w:rPr>
          <w:rFonts w:ascii="Arial" w:eastAsia="Arial" w:hAnsi="Arial" w:cs="Arial"/>
          <w:b/>
          <w:sz w:val="18"/>
          <w:szCs w:val="18"/>
        </w:rPr>
        <w:t>A jelen Adatkezelési Tájékoztató szerinti adatkezelések keretében kezelt adatok körének meghatározását a 12. pontban található szerinti táblázat tartalmazza.</w:t>
      </w:r>
    </w:p>
    <w:p w14:paraId="4E51CB55" w14:textId="77777777" w:rsidR="001B3413" w:rsidRPr="002B7883" w:rsidRDefault="001B3413" w:rsidP="003438AB">
      <w:pPr>
        <w:tabs>
          <w:tab w:val="left" w:pos="284"/>
        </w:tabs>
        <w:spacing w:line="0" w:lineRule="atLeast"/>
        <w:ind w:left="284"/>
        <w:jc w:val="both"/>
        <w:rPr>
          <w:rFonts w:ascii="Arial" w:eastAsia="Arial" w:hAnsi="Arial" w:cs="Arial"/>
          <w:b/>
          <w:sz w:val="18"/>
          <w:szCs w:val="18"/>
        </w:rPr>
      </w:pPr>
    </w:p>
    <w:p w14:paraId="32F26AC6" w14:textId="5A60ECD3" w:rsidR="001B3413" w:rsidRPr="002B7883" w:rsidRDefault="001B3413" w:rsidP="003438AB">
      <w:pPr>
        <w:tabs>
          <w:tab w:val="left" w:pos="284"/>
        </w:tabs>
        <w:spacing w:line="0" w:lineRule="atLeast"/>
        <w:ind w:left="284"/>
        <w:jc w:val="both"/>
        <w:rPr>
          <w:rFonts w:ascii="Arial" w:eastAsia="Arial" w:hAnsi="Arial" w:cs="Arial"/>
          <w:sz w:val="18"/>
          <w:szCs w:val="18"/>
        </w:rPr>
      </w:pPr>
      <w:r w:rsidRPr="002B7883">
        <w:rPr>
          <w:rFonts w:ascii="Arial" w:eastAsia="Arial" w:hAnsi="Arial" w:cs="Arial"/>
          <w:sz w:val="18"/>
          <w:szCs w:val="18"/>
        </w:rPr>
        <w:t>A kezelt adatok forrása:</w:t>
      </w:r>
      <w:r w:rsidR="00840BBD" w:rsidRPr="002B7883">
        <w:rPr>
          <w:rFonts w:ascii="Arial" w:eastAsia="Arial" w:hAnsi="Arial" w:cs="Arial"/>
          <w:sz w:val="18"/>
          <w:szCs w:val="18"/>
        </w:rPr>
        <w:t xml:space="preserve"> a</w:t>
      </w:r>
      <w:r w:rsidRPr="002B7883">
        <w:rPr>
          <w:rFonts w:ascii="Arial" w:eastAsia="Arial" w:hAnsi="Arial" w:cs="Arial"/>
          <w:sz w:val="18"/>
          <w:szCs w:val="18"/>
        </w:rPr>
        <w:t xml:space="preserve"> </w:t>
      </w:r>
      <w:r w:rsidR="000C0EC1" w:rsidRPr="002B7883">
        <w:rPr>
          <w:rFonts w:ascii="Arial" w:eastAsia="Arial" w:hAnsi="Arial" w:cs="Arial"/>
          <w:sz w:val="18"/>
          <w:szCs w:val="18"/>
        </w:rPr>
        <w:t xml:space="preserve">panasz </w:t>
      </w:r>
      <w:r w:rsidR="00D37C2C" w:rsidRPr="002B7883">
        <w:rPr>
          <w:rFonts w:ascii="Arial" w:eastAsia="Arial" w:hAnsi="Arial" w:cs="Arial"/>
          <w:sz w:val="18"/>
          <w:szCs w:val="18"/>
        </w:rPr>
        <w:t xml:space="preserve">előterjesztője </w:t>
      </w:r>
      <w:r w:rsidR="000C0EC1" w:rsidRPr="002B7883">
        <w:rPr>
          <w:rFonts w:ascii="Arial" w:eastAsia="Arial" w:hAnsi="Arial" w:cs="Arial"/>
          <w:sz w:val="18"/>
          <w:szCs w:val="18"/>
        </w:rPr>
        <w:t xml:space="preserve">által </w:t>
      </w:r>
      <w:r w:rsidR="00922288" w:rsidRPr="002B7883">
        <w:rPr>
          <w:rFonts w:ascii="Arial" w:eastAsia="Arial" w:hAnsi="Arial" w:cs="Arial"/>
          <w:sz w:val="18"/>
          <w:szCs w:val="18"/>
        </w:rPr>
        <w:t xml:space="preserve">közvetlenül megadott </w:t>
      </w:r>
      <w:r w:rsidR="00D37C2C" w:rsidRPr="002B7883">
        <w:rPr>
          <w:rFonts w:ascii="Arial" w:eastAsia="Arial" w:hAnsi="Arial" w:cs="Arial"/>
          <w:sz w:val="18"/>
          <w:szCs w:val="18"/>
        </w:rPr>
        <w:t xml:space="preserve">és a panasz kivizsgálása során keletkező személyes </w:t>
      </w:r>
      <w:r w:rsidR="00922288" w:rsidRPr="002B7883">
        <w:rPr>
          <w:rFonts w:ascii="Arial" w:eastAsia="Arial" w:hAnsi="Arial" w:cs="Arial"/>
          <w:sz w:val="18"/>
          <w:szCs w:val="18"/>
        </w:rPr>
        <w:t>adatok</w:t>
      </w:r>
      <w:r w:rsidR="00C6338A" w:rsidRPr="002B7883">
        <w:rPr>
          <w:rFonts w:ascii="Arial" w:eastAsia="Arial" w:hAnsi="Arial" w:cs="Arial"/>
          <w:sz w:val="18"/>
          <w:szCs w:val="18"/>
        </w:rPr>
        <w:t xml:space="preserve">. </w:t>
      </w:r>
    </w:p>
    <w:p w14:paraId="18F7012D" w14:textId="77777777" w:rsidR="001B3413" w:rsidRPr="002B7883" w:rsidRDefault="001B3413" w:rsidP="001B3413">
      <w:pPr>
        <w:tabs>
          <w:tab w:val="left" w:pos="188"/>
        </w:tabs>
        <w:spacing w:line="0" w:lineRule="atLeast"/>
        <w:jc w:val="both"/>
        <w:rPr>
          <w:rFonts w:ascii="Arial" w:eastAsia="Arial" w:hAnsi="Arial" w:cs="Arial"/>
          <w:sz w:val="18"/>
          <w:szCs w:val="18"/>
        </w:rPr>
      </w:pPr>
    </w:p>
    <w:p w14:paraId="56F4ED9E" w14:textId="03C5469E" w:rsidR="001B3413" w:rsidRPr="002B7883" w:rsidRDefault="001B3413" w:rsidP="003438AB">
      <w:pPr>
        <w:numPr>
          <w:ilvl w:val="0"/>
          <w:numId w:val="18"/>
        </w:numPr>
        <w:tabs>
          <w:tab w:val="left" w:pos="284"/>
        </w:tabs>
        <w:spacing w:line="0" w:lineRule="atLeast"/>
        <w:jc w:val="both"/>
        <w:rPr>
          <w:rFonts w:ascii="Arial" w:eastAsia="Arial" w:hAnsi="Arial" w:cs="Arial"/>
          <w:b/>
          <w:sz w:val="18"/>
          <w:szCs w:val="18"/>
          <w:u w:val="single"/>
        </w:rPr>
      </w:pPr>
      <w:r w:rsidRPr="002B7883">
        <w:rPr>
          <w:rFonts w:ascii="Arial" w:eastAsia="Arial" w:hAnsi="Arial" w:cs="Arial"/>
          <w:b/>
          <w:sz w:val="18"/>
          <w:szCs w:val="18"/>
          <w:u w:val="single"/>
        </w:rPr>
        <w:t>Az adatok megismerésére jogosultak, az adattovábbítások indoka</w:t>
      </w:r>
    </w:p>
    <w:p w14:paraId="0D4CB12D" w14:textId="77777777" w:rsidR="001B3413" w:rsidRPr="002B7883" w:rsidRDefault="001B3413" w:rsidP="001B3413">
      <w:pPr>
        <w:tabs>
          <w:tab w:val="left" w:pos="188"/>
        </w:tabs>
        <w:spacing w:line="0" w:lineRule="atLeast"/>
        <w:jc w:val="both"/>
        <w:rPr>
          <w:rFonts w:ascii="Arial" w:eastAsia="Arial" w:hAnsi="Arial" w:cs="Arial"/>
          <w:b/>
          <w:sz w:val="18"/>
          <w:szCs w:val="18"/>
        </w:rPr>
      </w:pPr>
    </w:p>
    <w:p w14:paraId="5235B89B" w14:textId="4831B373" w:rsidR="001B3413" w:rsidRPr="002B7883" w:rsidRDefault="001B3413" w:rsidP="003438AB">
      <w:pPr>
        <w:tabs>
          <w:tab w:val="left" w:pos="284"/>
        </w:tabs>
        <w:spacing w:line="0" w:lineRule="atLeast"/>
        <w:ind w:left="284"/>
        <w:jc w:val="both"/>
        <w:rPr>
          <w:rFonts w:ascii="Arial" w:eastAsia="Arial" w:hAnsi="Arial" w:cs="Arial"/>
          <w:b/>
          <w:sz w:val="18"/>
          <w:szCs w:val="18"/>
        </w:rPr>
      </w:pPr>
      <w:r w:rsidRPr="002B7883">
        <w:rPr>
          <w:rFonts w:ascii="Arial" w:eastAsia="Arial" w:hAnsi="Arial" w:cs="Arial"/>
          <w:b/>
          <w:sz w:val="18"/>
          <w:szCs w:val="18"/>
        </w:rPr>
        <w:t>A jelen Adatkezelési Tájékoztató szerinti adatok megismerésére jogosultakat (az Adatkezelő szervezetén belüli megismerésre jogosultak és a külső címzettek) a 12. pontban található táblázat tartalmazza.</w:t>
      </w:r>
    </w:p>
    <w:p w14:paraId="71F7E10E" w14:textId="77777777" w:rsidR="001B3413" w:rsidRPr="002B7883" w:rsidRDefault="001B3413" w:rsidP="003438AB">
      <w:pPr>
        <w:tabs>
          <w:tab w:val="left" w:pos="284"/>
        </w:tabs>
        <w:spacing w:line="0" w:lineRule="atLeast"/>
        <w:ind w:left="284"/>
        <w:jc w:val="both"/>
        <w:rPr>
          <w:rFonts w:ascii="Arial" w:eastAsia="Arial" w:hAnsi="Arial" w:cs="Arial"/>
          <w:b/>
          <w:sz w:val="18"/>
          <w:szCs w:val="18"/>
        </w:rPr>
      </w:pPr>
    </w:p>
    <w:p w14:paraId="4D81D29E" w14:textId="7AD0DE18" w:rsidR="001B3413" w:rsidRPr="002B7883" w:rsidRDefault="001B3413" w:rsidP="003438AB">
      <w:pPr>
        <w:tabs>
          <w:tab w:val="left" w:pos="284"/>
        </w:tabs>
        <w:spacing w:line="0" w:lineRule="atLeast"/>
        <w:ind w:left="284"/>
        <w:jc w:val="both"/>
        <w:rPr>
          <w:rFonts w:ascii="Arial" w:eastAsia="Arial" w:hAnsi="Arial" w:cs="Arial"/>
          <w:b/>
          <w:sz w:val="18"/>
          <w:szCs w:val="18"/>
        </w:rPr>
      </w:pPr>
      <w:r w:rsidRPr="002B7883">
        <w:rPr>
          <w:rFonts w:ascii="Arial" w:eastAsia="Arial" w:hAnsi="Arial" w:cs="Arial"/>
          <w:b/>
          <w:sz w:val="18"/>
          <w:szCs w:val="18"/>
        </w:rPr>
        <w:t>A 9. pontban részletezett Adatfeldolgozók esetében az Adatkezelő általi adattovábbítások indoka, hogy az Adatfeldolgozók a 9. pontban ismertetett adatfeldolgozói tevékenységeiket el tudják látni.</w:t>
      </w:r>
    </w:p>
    <w:p w14:paraId="0879CD0C" w14:textId="77777777" w:rsidR="001B3413" w:rsidRPr="002B7883" w:rsidRDefault="001B3413" w:rsidP="001B3413">
      <w:pPr>
        <w:tabs>
          <w:tab w:val="left" w:pos="188"/>
        </w:tabs>
        <w:spacing w:line="0" w:lineRule="atLeast"/>
        <w:jc w:val="both"/>
        <w:rPr>
          <w:rFonts w:ascii="Arial" w:eastAsia="Arial" w:hAnsi="Arial" w:cs="Arial"/>
          <w:b/>
          <w:sz w:val="18"/>
          <w:szCs w:val="18"/>
        </w:rPr>
      </w:pPr>
    </w:p>
    <w:p w14:paraId="43BBEA13" w14:textId="01A28ECA" w:rsidR="001B3413" w:rsidRPr="002B7883" w:rsidRDefault="001B3413" w:rsidP="003438AB">
      <w:pPr>
        <w:numPr>
          <w:ilvl w:val="0"/>
          <w:numId w:val="18"/>
        </w:numPr>
        <w:tabs>
          <w:tab w:val="left" w:pos="284"/>
        </w:tabs>
        <w:spacing w:line="0" w:lineRule="atLeast"/>
        <w:ind w:left="284" w:hanging="283"/>
        <w:jc w:val="both"/>
        <w:rPr>
          <w:rFonts w:ascii="Arial" w:eastAsia="Arial" w:hAnsi="Arial" w:cs="Arial"/>
          <w:b/>
          <w:sz w:val="18"/>
          <w:szCs w:val="18"/>
          <w:u w:val="single"/>
        </w:rPr>
      </w:pPr>
      <w:r w:rsidRPr="002B7883">
        <w:rPr>
          <w:rFonts w:ascii="Arial" w:eastAsia="Arial" w:hAnsi="Arial" w:cs="Arial"/>
          <w:b/>
          <w:sz w:val="18"/>
          <w:szCs w:val="18"/>
          <w:u w:val="single"/>
        </w:rPr>
        <w:t>A</w:t>
      </w:r>
      <w:r w:rsidRPr="002B7883">
        <w:rPr>
          <w:rFonts w:ascii="Arial" w:eastAsia="Arial" w:hAnsi="Arial" w:cs="Arial"/>
          <w:sz w:val="18"/>
          <w:szCs w:val="18"/>
          <w:u w:val="single"/>
        </w:rPr>
        <w:t xml:space="preserve"> </w:t>
      </w:r>
      <w:r w:rsidRPr="002B7883">
        <w:rPr>
          <w:rFonts w:ascii="Arial" w:eastAsia="Arial" w:hAnsi="Arial" w:cs="Arial"/>
          <w:b/>
          <w:sz w:val="18"/>
          <w:szCs w:val="18"/>
          <w:u w:val="single"/>
        </w:rPr>
        <w:t>személyes adatok kezelésének, tárolásának időtartama</w:t>
      </w:r>
    </w:p>
    <w:p w14:paraId="1B0FB4E5" w14:textId="77777777" w:rsidR="001B3413" w:rsidRPr="002B7883" w:rsidRDefault="001B3413" w:rsidP="001B3413">
      <w:pPr>
        <w:jc w:val="both"/>
        <w:rPr>
          <w:rFonts w:ascii="Arial" w:hAnsi="Arial" w:cs="Arial"/>
          <w:sz w:val="18"/>
          <w:szCs w:val="18"/>
        </w:rPr>
      </w:pPr>
    </w:p>
    <w:p w14:paraId="19E88FD6" w14:textId="35BE2E3A" w:rsidR="001B3413" w:rsidRPr="002B7883" w:rsidRDefault="001B3413" w:rsidP="00523AE1">
      <w:pPr>
        <w:tabs>
          <w:tab w:val="left" w:pos="284"/>
        </w:tabs>
        <w:spacing w:line="0" w:lineRule="atLeast"/>
        <w:ind w:left="284" w:firstLine="1"/>
        <w:jc w:val="both"/>
        <w:rPr>
          <w:rFonts w:ascii="Arial" w:eastAsia="Arial" w:hAnsi="Arial" w:cs="Arial"/>
          <w:b/>
          <w:sz w:val="18"/>
          <w:szCs w:val="18"/>
        </w:rPr>
      </w:pPr>
      <w:r w:rsidRPr="002B7883">
        <w:rPr>
          <w:rFonts w:ascii="Arial" w:eastAsia="Arial" w:hAnsi="Arial" w:cs="Arial"/>
          <w:b/>
          <w:sz w:val="18"/>
          <w:szCs w:val="18"/>
        </w:rPr>
        <w:t>A jelen Adatkezelési Tájékoztató szerinti adatkezelések időtartamát a 12. pontban található táblázat tartalmazza.</w:t>
      </w:r>
    </w:p>
    <w:p w14:paraId="09E2D3B8" w14:textId="77777777" w:rsidR="001B3413" w:rsidRPr="002B7883" w:rsidRDefault="001B3413" w:rsidP="00523AE1">
      <w:pPr>
        <w:tabs>
          <w:tab w:val="left" w:pos="284"/>
        </w:tabs>
        <w:spacing w:line="0" w:lineRule="atLeast"/>
        <w:ind w:left="284"/>
        <w:jc w:val="both"/>
        <w:rPr>
          <w:rFonts w:ascii="Arial" w:eastAsia="Arial" w:hAnsi="Arial" w:cs="Arial"/>
          <w:b/>
          <w:sz w:val="18"/>
          <w:szCs w:val="18"/>
        </w:rPr>
      </w:pPr>
    </w:p>
    <w:p w14:paraId="5DE0FE8D" w14:textId="77777777" w:rsidR="001B3413" w:rsidRPr="002B7883" w:rsidRDefault="001B3413" w:rsidP="001B3413">
      <w:pPr>
        <w:numPr>
          <w:ilvl w:val="0"/>
          <w:numId w:val="18"/>
        </w:numPr>
        <w:tabs>
          <w:tab w:val="left" w:pos="0"/>
          <w:tab w:val="left" w:pos="284"/>
        </w:tabs>
        <w:spacing w:line="0" w:lineRule="atLeast"/>
        <w:ind w:firstLine="1"/>
        <w:jc w:val="both"/>
        <w:rPr>
          <w:rFonts w:ascii="Arial" w:hAnsi="Arial" w:cs="Arial"/>
          <w:sz w:val="18"/>
          <w:szCs w:val="18"/>
          <w:u w:val="single"/>
        </w:rPr>
      </w:pPr>
      <w:r w:rsidRPr="002B7883">
        <w:rPr>
          <w:rFonts w:ascii="Arial" w:eastAsia="Arial" w:hAnsi="Arial" w:cs="Arial"/>
          <w:b/>
          <w:sz w:val="18"/>
          <w:szCs w:val="18"/>
          <w:u w:val="single"/>
        </w:rPr>
        <w:t>Adatbiztonság</w:t>
      </w:r>
    </w:p>
    <w:p w14:paraId="1B9256B8" w14:textId="77777777" w:rsidR="001B3413" w:rsidRPr="002B7883" w:rsidRDefault="001B3413" w:rsidP="001B3413">
      <w:pPr>
        <w:tabs>
          <w:tab w:val="left" w:pos="0"/>
        </w:tabs>
        <w:spacing w:line="0" w:lineRule="atLeast"/>
        <w:ind w:left="1"/>
        <w:jc w:val="both"/>
        <w:rPr>
          <w:rFonts w:ascii="Arial" w:eastAsia="Arial" w:hAnsi="Arial" w:cs="Arial"/>
          <w:b/>
          <w:i/>
          <w:sz w:val="18"/>
          <w:szCs w:val="18"/>
        </w:rPr>
      </w:pPr>
    </w:p>
    <w:p w14:paraId="58158F1C" w14:textId="706934CB" w:rsidR="001B3413" w:rsidRPr="002B7883" w:rsidRDefault="001B3413" w:rsidP="001B3413">
      <w:pPr>
        <w:widowControl w:val="0"/>
        <w:tabs>
          <w:tab w:val="left" w:pos="142"/>
        </w:tabs>
        <w:ind w:left="284"/>
        <w:jc w:val="both"/>
        <w:rPr>
          <w:rFonts w:ascii="Arial" w:hAnsi="Arial" w:cs="Arial"/>
          <w:sz w:val="18"/>
          <w:szCs w:val="18"/>
        </w:rPr>
      </w:pPr>
      <w:r w:rsidRPr="002B7883">
        <w:rPr>
          <w:rFonts w:ascii="Arial" w:hAnsi="Arial" w:cs="Arial"/>
          <w:sz w:val="18"/>
          <w:szCs w:val="18"/>
        </w:rPr>
        <w:lastRenderedPageBreak/>
        <w:t xml:space="preserve">Az Adatkezelő kötelezi magát arra, hogy gondoskodik az általa kezelt személyes adatok biztonságáról.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 vételével megteszi azokat a technikai és szervezési intézkedéseket, és kialakítja azokat az eljárási szabályokat, amelyek biztosítják, hogy a felvett, tárolt, illetve kezelt adatok védettek legyenek, illetőleg megakadályozza azok megsemmisülését, jogosulatlan felhasználását és jogosulatlan megváltoztatását. </w:t>
      </w:r>
    </w:p>
    <w:p w14:paraId="4E1FFCD6" w14:textId="77777777" w:rsidR="001B3413" w:rsidRPr="002B7883" w:rsidRDefault="001B3413" w:rsidP="001B3413">
      <w:pPr>
        <w:widowControl w:val="0"/>
        <w:tabs>
          <w:tab w:val="left" w:pos="142"/>
        </w:tabs>
        <w:ind w:left="284"/>
        <w:jc w:val="both"/>
        <w:rPr>
          <w:rFonts w:ascii="Arial" w:hAnsi="Arial" w:cs="Arial"/>
          <w:sz w:val="18"/>
          <w:szCs w:val="18"/>
        </w:rPr>
      </w:pPr>
    </w:p>
    <w:p w14:paraId="3C338B83" w14:textId="77777777" w:rsidR="001B3413" w:rsidRPr="002B7883" w:rsidRDefault="001B3413" w:rsidP="001B3413">
      <w:pPr>
        <w:widowControl w:val="0"/>
        <w:tabs>
          <w:tab w:val="left" w:pos="142"/>
        </w:tabs>
        <w:ind w:left="284"/>
        <w:jc w:val="both"/>
        <w:rPr>
          <w:rFonts w:ascii="Arial" w:hAnsi="Arial" w:cs="Arial"/>
          <w:sz w:val="18"/>
          <w:szCs w:val="18"/>
        </w:rPr>
      </w:pPr>
      <w:r w:rsidRPr="002B7883">
        <w:rPr>
          <w:rFonts w:ascii="Arial" w:hAnsi="Arial" w:cs="Arial"/>
          <w:sz w:val="18"/>
          <w:szCs w:val="18"/>
        </w:rPr>
        <w:t>Az Adatkezelő kötelezi magát arra is, hogy minden olyan harmadik felet, akiknek az adatokat bármilyen jogalappal továbbítja vagy átadja, felhívja, hogy eleget tegyenek az adatbiztonság követelményének.</w:t>
      </w:r>
    </w:p>
    <w:p w14:paraId="207BFE67" w14:textId="77777777" w:rsidR="001B3413" w:rsidRPr="002B7883" w:rsidRDefault="001B3413" w:rsidP="001B3413">
      <w:pPr>
        <w:widowControl w:val="0"/>
        <w:tabs>
          <w:tab w:val="left" w:pos="142"/>
        </w:tabs>
        <w:ind w:left="284"/>
        <w:jc w:val="both"/>
        <w:rPr>
          <w:rFonts w:ascii="Arial" w:hAnsi="Arial" w:cs="Arial"/>
          <w:sz w:val="18"/>
          <w:szCs w:val="18"/>
        </w:rPr>
      </w:pPr>
    </w:p>
    <w:p w14:paraId="67877D85" w14:textId="77777777" w:rsidR="00B15301" w:rsidRPr="002B7883" w:rsidRDefault="001B3413" w:rsidP="001B3413">
      <w:pPr>
        <w:widowControl w:val="0"/>
        <w:tabs>
          <w:tab w:val="left" w:pos="142"/>
        </w:tabs>
        <w:ind w:left="284"/>
        <w:jc w:val="both"/>
        <w:rPr>
          <w:rFonts w:ascii="Arial" w:hAnsi="Arial" w:cs="Arial"/>
          <w:sz w:val="18"/>
          <w:szCs w:val="18"/>
        </w:rPr>
      </w:pPr>
      <w:r w:rsidRPr="002B7883">
        <w:rPr>
          <w:rFonts w:ascii="Arial" w:hAnsi="Arial" w:cs="Arial"/>
          <w:sz w:val="18"/>
          <w:szCs w:val="18"/>
        </w:rPr>
        <w:t xml:space="preserve">Az Adatkezelő gondoskodik arról, hogy a kezelt adatokhoz illetéktelen személy ne férhessen hozzá, ne hozhassa nyilvánosságra, ne továbbíthassa, valamint azokat ne módosíthassa, törölhesse. A kezelt adatokat kizárólag az Adatkezelő, valamint alkalmazottai, illetve az általa igénybe vett adatfeldolgozó(k) ismerhetik meg jogosultsági szintek szerint, azokat az Adatkezelő harmadik, az adat megismerésére jogosultsággal nem rendelkező személynek nem adja át. </w:t>
      </w:r>
    </w:p>
    <w:p w14:paraId="69668568" w14:textId="77777777" w:rsidR="00B15301" w:rsidRPr="002B7883" w:rsidRDefault="00B15301" w:rsidP="001B3413">
      <w:pPr>
        <w:widowControl w:val="0"/>
        <w:tabs>
          <w:tab w:val="left" w:pos="142"/>
        </w:tabs>
        <w:ind w:left="284"/>
        <w:jc w:val="both"/>
        <w:rPr>
          <w:rFonts w:ascii="Arial" w:hAnsi="Arial" w:cs="Arial"/>
          <w:sz w:val="18"/>
          <w:szCs w:val="18"/>
        </w:rPr>
      </w:pPr>
    </w:p>
    <w:p w14:paraId="4FDB78C7" w14:textId="53E73EF1" w:rsidR="001B3413" w:rsidRPr="002B7883" w:rsidRDefault="001B3413" w:rsidP="001B3413">
      <w:pPr>
        <w:widowControl w:val="0"/>
        <w:tabs>
          <w:tab w:val="left" w:pos="142"/>
        </w:tabs>
        <w:ind w:left="284"/>
        <w:jc w:val="both"/>
        <w:rPr>
          <w:rFonts w:ascii="Arial" w:hAnsi="Arial" w:cs="Arial"/>
          <w:sz w:val="18"/>
          <w:szCs w:val="18"/>
        </w:rPr>
      </w:pPr>
      <w:r w:rsidRPr="002B7883">
        <w:rPr>
          <w:rFonts w:ascii="Arial" w:hAnsi="Arial" w:cs="Arial"/>
          <w:sz w:val="18"/>
          <w:szCs w:val="18"/>
        </w:rPr>
        <w:t>Az Adatkezelő és Adatfeldolgozó által meghatározott munkakörökhöz rendelten, meghatározott módon, jogosultsági szintek szerint férhetnek hozzá az Adatkezelő, illetve az Adatfeldolgozó munkavállalói a személyes adatokhoz.</w:t>
      </w:r>
    </w:p>
    <w:p w14:paraId="31B54F73" w14:textId="77777777" w:rsidR="001B3413" w:rsidRPr="002B7883" w:rsidRDefault="001B3413" w:rsidP="001B3413">
      <w:pPr>
        <w:widowControl w:val="0"/>
        <w:tabs>
          <w:tab w:val="left" w:pos="142"/>
        </w:tabs>
        <w:ind w:left="284"/>
        <w:jc w:val="both"/>
        <w:rPr>
          <w:rFonts w:ascii="Arial" w:hAnsi="Arial" w:cs="Arial"/>
          <w:sz w:val="18"/>
          <w:szCs w:val="18"/>
        </w:rPr>
      </w:pPr>
    </w:p>
    <w:p w14:paraId="13B5AA80" w14:textId="77777777" w:rsidR="001B3413" w:rsidRPr="002B7883" w:rsidRDefault="001B3413" w:rsidP="001B3413">
      <w:pPr>
        <w:widowControl w:val="0"/>
        <w:tabs>
          <w:tab w:val="left" w:pos="142"/>
        </w:tabs>
        <w:ind w:left="284"/>
        <w:jc w:val="both"/>
        <w:rPr>
          <w:rFonts w:ascii="Arial" w:hAnsi="Arial" w:cs="Arial"/>
          <w:sz w:val="18"/>
          <w:szCs w:val="18"/>
        </w:rPr>
      </w:pPr>
      <w:r w:rsidRPr="002B7883">
        <w:rPr>
          <w:rFonts w:ascii="Arial" w:hAnsi="Arial" w:cs="Arial"/>
          <w:sz w:val="18"/>
          <w:szCs w:val="18"/>
        </w:rPr>
        <w:t xml:space="preserve">Az Adatkezelő az informatikai rendszerek biztonsága érdekében az informatikai rendszereket tűzfallal védi, valamint a külső- és belső adatvesztések megelőzése érdekében víruskereső és vírusirtó programot használ. Az Adatkezelő gondoskodott továbbá arról, hogy a visszaélések megelőzése érdekében bármely formában történő bejövő és kimenő kommunikációt megfelelően ellenőrizze. </w:t>
      </w:r>
    </w:p>
    <w:p w14:paraId="3B5A9B0F" w14:textId="77777777" w:rsidR="001B3413" w:rsidRPr="002B7883" w:rsidRDefault="001B3413" w:rsidP="001B3413">
      <w:pPr>
        <w:widowControl w:val="0"/>
        <w:tabs>
          <w:tab w:val="left" w:pos="142"/>
        </w:tabs>
        <w:ind w:left="284"/>
        <w:jc w:val="both"/>
        <w:rPr>
          <w:rFonts w:ascii="Arial" w:hAnsi="Arial" w:cs="Arial"/>
          <w:sz w:val="18"/>
          <w:szCs w:val="18"/>
        </w:rPr>
      </w:pPr>
    </w:p>
    <w:p w14:paraId="1DFB6EE2" w14:textId="77777777" w:rsidR="001B3413" w:rsidRPr="002B7883" w:rsidRDefault="001B3413" w:rsidP="001B3413">
      <w:pPr>
        <w:widowControl w:val="0"/>
        <w:tabs>
          <w:tab w:val="left" w:pos="142"/>
        </w:tabs>
        <w:ind w:left="284"/>
        <w:jc w:val="both"/>
        <w:rPr>
          <w:rFonts w:ascii="Arial" w:hAnsi="Arial" w:cs="Arial"/>
          <w:sz w:val="18"/>
          <w:szCs w:val="18"/>
        </w:rPr>
      </w:pPr>
      <w:r w:rsidRPr="002B7883">
        <w:rPr>
          <w:rFonts w:ascii="Arial" w:hAnsi="Arial" w:cs="Arial"/>
          <w:sz w:val="18"/>
          <w:szCs w:val="18"/>
        </w:rPr>
        <w:t>Az Adatkezelő, illetve az Adatfeldolgozó a személyes adatokat bizalmas adatként minősíti és kezeli. Az Adatkezelő a különböző nyilvántartásokban elektronikusan kezelt adatállományok védelme érdekében biztosítja, hogy a nyilvántartásokban tárolt adatok – törvényben meghatározott kivételekkel – közvetlenül ne legyenek összekapcsolhatók és az Érintetthez rendelhetők.</w:t>
      </w:r>
    </w:p>
    <w:p w14:paraId="51D9A52C" w14:textId="77777777" w:rsidR="001B3413" w:rsidRPr="002B7883" w:rsidRDefault="001B3413" w:rsidP="001B3413">
      <w:pPr>
        <w:widowControl w:val="0"/>
        <w:tabs>
          <w:tab w:val="left" w:pos="142"/>
        </w:tabs>
        <w:ind w:left="284"/>
        <w:jc w:val="both"/>
        <w:rPr>
          <w:rFonts w:ascii="Arial" w:hAnsi="Arial" w:cs="Arial"/>
          <w:sz w:val="18"/>
          <w:szCs w:val="18"/>
        </w:rPr>
      </w:pPr>
    </w:p>
    <w:p w14:paraId="25A2775B" w14:textId="77777777" w:rsidR="001B3413" w:rsidRPr="002B7883" w:rsidRDefault="001B3413" w:rsidP="001B3413">
      <w:pPr>
        <w:widowControl w:val="0"/>
        <w:tabs>
          <w:tab w:val="left" w:pos="142"/>
        </w:tabs>
        <w:ind w:left="284"/>
        <w:jc w:val="both"/>
        <w:rPr>
          <w:rFonts w:ascii="Arial" w:hAnsi="Arial" w:cs="Arial"/>
          <w:sz w:val="18"/>
          <w:szCs w:val="18"/>
        </w:rPr>
      </w:pPr>
      <w:r w:rsidRPr="002B7883">
        <w:rPr>
          <w:rFonts w:ascii="Arial" w:hAnsi="Arial" w:cs="Arial"/>
          <w:sz w:val="18"/>
          <w:szCs w:val="18"/>
        </w:rPr>
        <w:t xml:space="preserve">Az Adatkezelő a kockázat mértékének megfelelő szintű adatbiztonságot garantálja, ideértve, többek között, adott esetben: </w:t>
      </w:r>
    </w:p>
    <w:p w14:paraId="64C9A6E3" w14:textId="77777777" w:rsidR="001B3413" w:rsidRPr="002B7883" w:rsidRDefault="001B3413" w:rsidP="001B3413">
      <w:pPr>
        <w:numPr>
          <w:ilvl w:val="0"/>
          <w:numId w:val="19"/>
        </w:numPr>
        <w:spacing w:before="120"/>
        <w:jc w:val="both"/>
        <w:rPr>
          <w:rFonts w:ascii="Arial" w:hAnsi="Arial" w:cs="Arial"/>
          <w:sz w:val="18"/>
          <w:szCs w:val="18"/>
        </w:rPr>
      </w:pPr>
      <w:r w:rsidRPr="002B7883">
        <w:rPr>
          <w:rFonts w:ascii="Arial" w:hAnsi="Arial" w:cs="Arial"/>
          <w:sz w:val="18"/>
          <w:szCs w:val="18"/>
        </w:rPr>
        <w:t xml:space="preserve">a személyes adatok álnevesítését és titkosítását, </w:t>
      </w:r>
    </w:p>
    <w:p w14:paraId="27144196" w14:textId="77777777" w:rsidR="001B3413" w:rsidRPr="002B7883" w:rsidRDefault="001B3413" w:rsidP="001B3413">
      <w:pPr>
        <w:numPr>
          <w:ilvl w:val="0"/>
          <w:numId w:val="19"/>
        </w:numPr>
        <w:spacing w:before="120"/>
        <w:jc w:val="both"/>
        <w:rPr>
          <w:rFonts w:ascii="Arial" w:hAnsi="Arial" w:cs="Arial"/>
          <w:sz w:val="18"/>
          <w:szCs w:val="18"/>
        </w:rPr>
      </w:pPr>
      <w:r w:rsidRPr="002B7883">
        <w:rPr>
          <w:rFonts w:ascii="Arial" w:hAnsi="Arial" w:cs="Arial"/>
          <w:sz w:val="18"/>
          <w:szCs w:val="18"/>
        </w:rPr>
        <w:t>a személyes adatok kezelésére használt rendszerek és szolgáltatások folyamatos bizalmas jellegének biztosítását, integritását, rendelkezésre állását és ellenálló képességét (üzemeltetés- és fejlesztésbiztonság, behatolás elleni védelem és felderítés, a jogosulatlan hozzáférés megelőzése)</w:t>
      </w:r>
    </w:p>
    <w:p w14:paraId="4F24D947" w14:textId="77777777" w:rsidR="001B3413" w:rsidRPr="002B7883" w:rsidRDefault="001B3413" w:rsidP="001B3413">
      <w:pPr>
        <w:numPr>
          <w:ilvl w:val="0"/>
          <w:numId w:val="19"/>
        </w:numPr>
        <w:spacing w:before="120"/>
        <w:jc w:val="both"/>
        <w:rPr>
          <w:rFonts w:ascii="Arial" w:hAnsi="Arial" w:cs="Arial"/>
          <w:sz w:val="18"/>
          <w:szCs w:val="18"/>
        </w:rPr>
      </w:pPr>
      <w:r w:rsidRPr="002B7883">
        <w:rPr>
          <w:rFonts w:ascii="Arial" w:hAnsi="Arial" w:cs="Arial"/>
          <w:sz w:val="18"/>
          <w:szCs w:val="18"/>
        </w:rPr>
        <w:t>fizikai vagy műszaki incidens esetén az arra való képességet, hogy a személyes adatokhoz való hozzáférést és az adatok rendelkezésre állását kellő időben vissza lehet állítani (az adatszivárgás megelőzése; a sérülékenység- és incidenskezelés)</w:t>
      </w:r>
    </w:p>
    <w:p w14:paraId="53B06510" w14:textId="77777777" w:rsidR="001B3413" w:rsidRPr="002B7883" w:rsidRDefault="001B3413" w:rsidP="001B3413">
      <w:pPr>
        <w:numPr>
          <w:ilvl w:val="0"/>
          <w:numId w:val="19"/>
        </w:numPr>
        <w:spacing w:before="120"/>
        <w:jc w:val="both"/>
        <w:rPr>
          <w:rFonts w:ascii="Arial" w:hAnsi="Arial" w:cs="Arial"/>
          <w:sz w:val="18"/>
          <w:szCs w:val="18"/>
        </w:rPr>
      </w:pPr>
      <w:r w:rsidRPr="002B7883">
        <w:rPr>
          <w:rFonts w:ascii="Arial" w:hAnsi="Arial" w:cs="Arial"/>
          <w:sz w:val="18"/>
          <w:szCs w:val="18"/>
        </w:rPr>
        <w:t>az adatkezelés biztonságának garantálására hozott technikai és szervezési intézkedések hatékonyságának rendszeres tesztelésére, felmérésére és értékelésére szolgáló eljárást (az üzletfolytonosság fenntartása, kártékony kódok elleni védelme, az adatok biztonságos tárolása, továbbítása, feldolgozása, munkavállalóink biztonsági képzése)</w:t>
      </w:r>
    </w:p>
    <w:p w14:paraId="312202B6" w14:textId="77777777" w:rsidR="001B3413" w:rsidRPr="002B7883" w:rsidRDefault="001B3413" w:rsidP="001B3413">
      <w:pPr>
        <w:spacing w:before="120"/>
        <w:ind w:left="426"/>
        <w:jc w:val="both"/>
        <w:rPr>
          <w:rFonts w:ascii="Arial" w:hAnsi="Arial" w:cs="Arial"/>
          <w:sz w:val="18"/>
          <w:szCs w:val="18"/>
        </w:rPr>
      </w:pPr>
      <w:r w:rsidRPr="002B7883">
        <w:rPr>
          <w:rFonts w:ascii="Arial" w:hAnsi="Arial" w:cs="Arial"/>
          <w:sz w:val="18"/>
          <w:szCs w:val="18"/>
        </w:rPr>
        <w:t>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14:paraId="00CEC92D" w14:textId="6B326D19" w:rsidR="001B3413" w:rsidRPr="002B7883" w:rsidRDefault="001B3413" w:rsidP="00354BC5">
      <w:pPr>
        <w:numPr>
          <w:ilvl w:val="0"/>
          <w:numId w:val="18"/>
        </w:numPr>
        <w:tabs>
          <w:tab w:val="left" w:pos="284"/>
        </w:tabs>
        <w:spacing w:before="120"/>
        <w:jc w:val="both"/>
        <w:rPr>
          <w:rFonts w:ascii="Arial" w:hAnsi="Arial" w:cs="Arial"/>
          <w:b/>
          <w:sz w:val="18"/>
          <w:szCs w:val="18"/>
          <w:u w:val="single"/>
        </w:rPr>
      </w:pPr>
      <w:r w:rsidRPr="002B7883">
        <w:rPr>
          <w:rFonts w:ascii="Arial" w:hAnsi="Arial" w:cs="Arial"/>
          <w:b/>
          <w:sz w:val="18"/>
          <w:szCs w:val="18"/>
          <w:u w:val="single"/>
        </w:rPr>
        <w:t>Adatfeldolgozók</w:t>
      </w:r>
    </w:p>
    <w:p w14:paraId="41B67F60" w14:textId="77777777" w:rsidR="00354BC5" w:rsidRPr="002B7883" w:rsidRDefault="00354BC5" w:rsidP="00354BC5">
      <w:pPr>
        <w:ind w:left="284"/>
        <w:jc w:val="both"/>
        <w:rPr>
          <w:rFonts w:ascii="Arial" w:eastAsia="Arial" w:hAnsi="Arial" w:cs="Arial"/>
          <w:sz w:val="18"/>
          <w:szCs w:val="18"/>
        </w:rPr>
      </w:pPr>
    </w:p>
    <w:p w14:paraId="10EE121F" w14:textId="0B22662D" w:rsidR="00354BC5" w:rsidRPr="002B7883" w:rsidRDefault="00354BC5" w:rsidP="00354BC5">
      <w:pPr>
        <w:ind w:left="284"/>
        <w:jc w:val="both"/>
        <w:rPr>
          <w:rFonts w:ascii="Arial" w:eastAsia="Arial" w:hAnsi="Arial" w:cs="Arial"/>
          <w:sz w:val="18"/>
          <w:szCs w:val="18"/>
        </w:rPr>
      </w:pPr>
      <w:r w:rsidRPr="002B7883">
        <w:rPr>
          <w:rFonts w:ascii="Arial" w:eastAsia="Arial" w:hAnsi="Arial" w:cs="Arial"/>
          <w:sz w:val="18"/>
          <w:szCs w:val="18"/>
        </w:rPr>
        <w:t>Az a természetes, vagy jogi személy, amely az Adatkezelő nevében személyes adatokat kezel. Az Ön személyes adataival kapcsolatban adatfeldolgozóként</w:t>
      </w:r>
      <w:r w:rsidRPr="002B7883">
        <w:rPr>
          <w:rFonts w:ascii="Arial" w:eastAsia="Arial" w:hAnsi="Arial" w:cs="Arial"/>
          <w:b/>
          <w:sz w:val="18"/>
          <w:szCs w:val="18"/>
        </w:rPr>
        <w:t xml:space="preserve"> </w:t>
      </w:r>
      <w:r w:rsidRPr="002B7883">
        <w:rPr>
          <w:rFonts w:ascii="Arial" w:eastAsia="Arial" w:hAnsi="Arial" w:cs="Arial"/>
          <w:sz w:val="18"/>
          <w:szCs w:val="18"/>
        </w:rPr>
        <w:t>(</w:t>
      </w:r>
      <w:r w:rsidRPr="002B7883">
        <w:rPr>
          <w:rFonts w:ascii="Arial" w:eastAsia="Arial" w:hAnsi="Arial" w:cs="Arial"/>
          <w:b/>
          <w:sz w:val="18"/>
          <w:szCs w:val="18"/>
        </w:rPr>
        <w:t>"Adatfeldolgozó"</w:t>
      </w:r>
      <w:r w:rsidRPr="002B7883">
        <w:rPr>
          <w:rFonts w:ascii="Arial" w:eastAsia="Arial" w:hAnsi="Arial" w:cs="Arial"/>
          <w:sz w:val="18"/>
          <w:szCs w:val="18"/>
        </w:rPr>
        <w:t>) járnak el az alábbi cégek:</w:t>
      </w:r>
    </w:p>
    <w:p w14:paraId="1839EFDA" w14:textId="77777777" w:rsidR="00354BC5" w:rsidRPr="002B7883" w:rsidRDefault="00354BC5" w:rsidP="00354BC5">
      <w:pPr>
        <w:pStyle w:val="Listaszerbekezds"/>
        <w:spacing w:line="226" w:lineRule="exact"/>
        <w:ind w:left="284"/>
        <w:jc w:val="both"/>
        <w:rPr>
          <w:rFonts w:ascii="Arial" w:eastAsia="Arial" w:hAnsi="Arial" w:cs="Arial"/>
          <w:b/>
          <w:i/>
          <w:sz w:val="18"/>
          <w:szCs w:val="18"/>
        </w:rPr>
      </w:pPr>
    </w:p>
    <w:tbl>
      <w:tblPr>
        <w:tblStyle w:val="Rcsostblzat"/>
        <w:tblW w:w="0" w:type="auto"/>
        <w:tblInd w:w="279" w:type="dxa"/>
        <w:tblCellMar>
          <w:left w:w="57" w:type="dxa"/>
          <w:right w:w="57" w:type="dxa"/>
        </w:tblCellMar>
        <w:tblLook w:val="04A0" w:firstRow="1" w:lastRow="0" w:firstColumn="1" w:lastColumn="0" w:noHBand="0" w:noVBand="1"/>
      </w:tblPr>
      <w:tblGrid>
        <w:gridCol w:w="3012"/>
        <w:gridCol w:w="5133"/>
        <w:gridCol w:w="5568"/>
      </w:tblGrid>
      <w:tr w:rsidR="00354BC5" w:rsidRPr="002B7883" w14:paraId="6845DEE6" w14:textId="77777777" w:rsidTr="00354BC5">
        <w:trPr>
          <w:trHeight w:val="641"/>
          <w:tblHeader/>
        </w:trPr>
        <w:tc>
          <w:tcPr>
            <w:tcW w:w="3012" w:type="dxa"/>
            <w:tcBorders>
              <w:top w:val="single" w:sz="4" w:space="0" w:color="auto"/>
              <w:left w:val="single" w:sz="4" w:space="0" w:color="auto"/>
              <w:bottom w:val="single" w:sz="4" w:space="0" w:color="auto"/>
              <w:right w:val="single" w:sz="4" w:space="0" w:color="auto"/>
            </w:tcBorders>
            <w:vAlign w:val="center"/>
            <w:hideMark/>
          </w:tcPr>
          <w:p w14:paraId="01B347B4" w14:textId="77777777" w:rsidR="00354BC5" w:rsidRPr="002B7883" w:rsidRDefault="00354BC5" w:rsidP="004E6775">
            <w:pPr>
              <w:spacing w:line="0" w:lineRule="atLeast"/>
              <w:jc w:val="center"/>
              <w:rPr>
                <w:rFonts w:ascii="Arial" w:hAnsi="Arial" w:cs="Arial"/>
                <w:b/>
                <w:sz w:val="18"/>
                <w:szCs w:val="18"/>
              </w:rPr>
            </w:pPr>
            <w:r w:rsidRPr="002B7883">
              <w:rPr>
                <w:rFonts w:ascii="Arial" w:hAnsi="Arial" w:cs="Arial"/>
                <w:b/>
                <w:sz w:val="18"/>
                <w:szCs w:val="18"/>
              </w:rPr>
              <w:lastRenderedPageBreak/>
              <w:t>Adatfeldolgozó</w:t>
            </w:r>
          </w:p>
          <w:p w14:paraId="55D27F22" w14:textId="77777777" w:rsidR="00354BC5" w:rsidRPr="002B7883" w:rsidRDefault="00354BC5" w:rsidP="004E6775">
            <w:pPr>
              <w:spacing w:line="0" w:lineRule="atLeast"/>
              <w:jc w:val="center"/>
              <w:rPr>
                <w:rFonts w:ascii="Arial" w:hAnsi="Arial" w:cs="Arial"/>
                <w:b/>
                <w:sz w:val="18"/>
                <w:szCs w:val="18"/>
              </w:rPr>
            </w:pPr>
            <w:r w:rsidRPr="002B7883">
              <w:rPr>
                <w:rFonts w:ascii="Arial" w:hAnsi="Arial" w:cs="Arial"/>
                <w:b/>
                <w:sz w:val="18"/>
                <w:szCs w:val="18"/>
              </w:rPr>
              <w:t>neve, székhelye, azonosítója</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76424C8" w14:textId="77777777" w:rsidR="00354BC5" w:rsidRPr="002B7883" w:rsidRDefault="00354BC5" w:rsidP="004E6775">
            <w:pPr>
              <w:spacing w:line="0" w:lineRule="atLeast"/>
              <w:jc w:val="center"/>
              <w:rPr>
                <w:rFonts w:ascii="Arial" w:hAnsi="Arial" w:cs="Arial"/>
                <w:b/>
                <w:sz w:val="18"/>
                <w:szCs w:val="18"/>
              </w:rPr>
            </w:pPr>
            <w:r w:rsidRPr="002B7883">
              <w:rPr>
                <w:rFonts w:ascii="Arial" w:hAnsi="Arial" w:cs="Arial"/>
                <w:b/>
                <w:sz w:val="18"/>
                <w:szCs w:val="18"/>
              </w:rPr>
              <w:t>Adatfeldolgozó által végzett tevékenység</w:t>
            </w:r>
          </w:p>
        </w:tc>
        <w:tc>
          <w:tcPr>
            <w:tcW w:w="5568" w:type="dxa"/>
            <w:tcBorders>
              <w:top w:val="single" w:sz="4" w:space="0" w:color="auto"/>
              <w:left w:val="single" w:sz="4" w:space="0" w:color="auto"/>
              <w:bottom w:val="single" w:sz="4" w:space="0" w:color="auto"/>
              <w:right w:val="single" w:sz="4" w:space="0" w:color="auto"/>
            </w:tcBorders>
            <w:vAlign w:val="center"/>
            <w:hideMark/>
          </w:tcPr>
          <w:p w14:paraId="27E3C694" w14:textId="77777777" w:rsidR="00354BC5" w:rsidRPr="002B7883" w:rsidRDefault="00354BC5" w:rsidP="004E6775">
            <w:pPr>
              <w:spacing w:line="0" w:lineRule="atLeast"/>
              <w:jc w:val="center"/>
              <w:rPr>
                <w:rFonts w:ascii="Arial" w:hAnsi="Arial" w:cs="Arial"/>
                <w:b/>
                <w:sz w:val="18"/>
                <w:szCs w:val="18"/>
              </w:rPr>
            </w:pPr>
            <w:r w:rsidRPr="002B7883">
              <w:rPr>
                <w:rFonts w:ascii="Arial" w:hAnsi="Arial" w:cs="Arial"/>
                <w:b/>
                <w:sz w:val="18"/>
                <w:szCs w:val="18"/>
              </w:rPr>
              <w:t>Adatfeldolgozó által kezelt személyes adatok</w:t>
            </w:r>
          </w:p>
        </w:tc>
      </w:tr>
      <w:tr w:rsidR="00354BC5" w:rsidRPr="002B7883" w14:paraId="17C44670" w14:textId="77777777" w:rsidTr="00354BC5">
        <w:tc>
          <w:tcPr>
            <w:tcW w:w="3012" w:type="dxa"/>
            <w:tcBorders>
              <w:top w:val="single" w:sz="4" w:space="0" w:color="auto"/>
              <w:left w:val="single" w:sz="4" w:space="0" w:color="auto"/>
              <w:bottom w:val="single" w:sz="4" w:space="0" w:color="auto"/>
              <w:right w:val="single" w:sz="4" w:space="0" w:color="auto"/>
            </w:tcBorders>
            <w:vAlign w:val="center"/>
            <w:hideMark/>
          </w:tcPr>
          <w:p w14:paraId="5B85142A" w14:textId="77777777" w:rsidR="00354BC5" w:rsidRPr="002B7883" w:rsidRDefault="00354BC5" w:rsidP="004E6775">
            <w:pPr>
              <w:spacing w:line="0" w:lineRule="atLeast"/>
              <w:jc w:val="both"/>
              <w:rPr>
                <w:rFonts w:ascii="Arial" w:eastAsia="Arial" w:hAnsi="Arial" w:cs="Arial"/>
                <w:sz w:val="18"/>
                <w:szCs w:val="18"/>
              </w:rPr>
            </w:pPr>
            <w:r w:rsidRPr="002B7883">
              <w:rPr>
                <w:rFonts w:ascii="Arial" w:eastAsia="Arial" w:hAnsi="Arial" w:cs="Arial"/>
                <w:sz w:val="18"/>
                <w:szCs w:val="18"/>
              </w:rPr>
              <w:t>Nincs</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B637DB4" w14:textId="77777777" w:rsidR="00354BC5" w:rsidRPr="002B7883" w:rsidRDefault="00354BC5" w:rsidP="004E6775">
            <w:pPr>
              <w:jc w:val="both"/>
              <w:rPr>
                <w:rFonts w:ascii="Arial" w:eastAsia="Arial" w:hAnsi="Arial" w:cs="Arial"/>
                <w:sz w:val="18"/>
                <w:szCs w:val="18"/>
              </w:rPr>
            </w:pPr>
            <w:r w:rsidRPr="002B7883">
              <w:rPr>
                <w:rFonts w:ascii="Arial" w:eastAsia="Arial" w:hAnsi="Arial" w:cs="Arial"/>
                <w:sz w:val="18"/>
                <w:szCs w:val="18"/>
              </w:rPr>
              <w:t>Nem releváns</w:t>
            </w:r>
          </w:p>
        </w:tc>
        <w:tc>
          <w:tcPr>
            <w:tcW w:w="5568" w:type="dxa"/>
            <w:tcBorders>
              <w:top w:val="single" w:sz="4" w:space="0" w:color="auto"/>
              <w:left w:val="single" w:sz="4" w:space="0" w:color="auto"/>
              <w:bottom w:val="single" w:sz="4" w:space="0" w:color="auto"/>
              <w:right w:val="single" w:sz="4" w:space="0" w:color="auto"/>
            </w:tcBorders>
            <w:vAlign w:val="center"/>
            <w:hideMark/>
          </w:tcPr>
          <w:p w14:paraId="52DA3230" w14:textId="77777777" w:rsidR="00354BC5" w:rsidRPr="002B7883" w:rsidRDefault="00354BC5" w:rsidP="004E6775">
            <w:pPr>
              <w:spacing w:line="0" w:lineRule="atLeast"/>
              <w:jc w:val="both"/>
              <w:rPr>
                <w:rFonts w:ascii="Arial" w:hAnsi="Arial" w:cs="Arial"/>
                <w:sz w:val="18"/>
                <w:szCs w:val="18"/>
              </w:rPr>
            </w:pPr>
            <w:r w:rsidRPr="002B7883">
              <w:rPr>
                <w:rFonts w:ascii="Arial" w:hAnsi="Arial" w:cs="Arial"/>
                <w:sz w:val="18"/>
                <w:szCs w:val="18"/>
              </w:rPr>
              <w:t>Nem releváns</w:t>
            </w:r>
          </w:p>
        </w:tc>
      </w:tr>
    </w:tbl>
    <w:p w14:paraId="5FCEF8D9" w14:textId="77777777" w:rsidR="00354BC5" w:rsidRPr="002B7883" w:rsidRDefault="00354BC5" w:rsidP="00354BC5">
      <w:pPr>
        <w:pStyle w:val="Listaszerbekezds"/>
        <w:ind w:left="284"/>
        <w:jc w:val="both"/>
        <w:rPr>
          <w:rFonts w:ascii="Arial" w:hAnsi="Arial" w:cs="Arial"/>
          <w:b/>
          <w:sz w:val="18"/>
          <w:szCs w:val="18"/>
        </w:rPr>
      </w:pPr>
    </w:p>
    <w:p w14:paraId="222D8595" w14:textId="77777777" w:rsidR="00354BC5" w:rsidRPr="002B7883" w:rsidRDefault="00354BC5" w:rsidP="00354BC5">
      <w:pPr>
        <w:pStyle w:val="Listaszerbekezds"/>
        <w:spacing w:line="0" w:lineRule="atLeast"/>
        <w:ind w:left="284"/>
        <w:jc w:val="both"/>
        <w:rPr>
          <w:rFonts w:ascii="Arial" w:hAnsi="Arial" w:cs="Arial"/>
          <w:sz w:val="18"/>
          <w:szCs w:val="18"/>
        </w:rPr>
      </w:pPr>
      <w:r w:rsidRPr="002B7883">
        <w:rPr>
          <w:rFonts w:ascii="Arial" w:hAnsi="Arial" w:cs="Arial"/>
          <w:sz w:val="18"/>
          <w:szCs w:val="18"/>
        </w:rPr>
        <w:t>Az adatfeldolgozók a fenti személyes adatokat az Adatkezelővel fennálló szerződésük időtartama alatt és azzal összefüggő, jogszabályban meghatározott időtartamig jogosultak kezelni.</w:t>
      </w:r>
    </w:p>
    <w:p w14:paraId="498B91CD" w14:textId="77777777" w:rsidR="001B3413" w:rsidRPr="002B7883" w:rsidRDefault="001B3413" w:rsidP="001B3413">
      <w:pPr>
        <w:spacing w:line="0" w:lineRule="atLeast"/>
        <w:jc w:val="both"/>
        <w:rPr>
          <w:rFonts w:ascii="Arial" w:hAnsi="Arial" w:cs="Arial"/>
          <w:sz w:val="18"/>
          <w:szCs w:val="18"/>
        </w:rPr>
      </w:pPr>
    </w:p>
    <w:p w14:paraId="0A6551FA" w14:textId="1CC25E4C" w:rsidR="001B3413" w:rsidRPr="002B7883" w:rsidRDefault="001B3413" w:rsidP="006B4D50">
      <w:pPr>
        <w:tabs>
          <w:tab w:val="left" w:pos="426"/>
        </w:tabs>
        <w:spacing w:line="0" w:lineRule="atLeast"/>
        <w:jc w:val="both"/>
        <w:rPr>
          <w:rFonts w:ascii="Arial" w:eastAsia="Arial" w:hAnsi="Arial" w:cs="Arial"/>
          <w:b/>
          <w:sz w:val="18"/>
          <w:szCs w:val="18"/>
        </w:rPr>
      </w:pPr>
      <w:r w:rsidRPr="002B7883">
        <w:rPr>
          <w:rFonts w:ascii="Arial" w:eastAsia="Arial" w:hAnsi="Arial" w:cs="Arial"/>
          <w:b/>
          <w:sz w:val="18"/>
          <w:szCs w:val="18"/>
        </w:rPr>
        <w:t>10.</w:t>
      </w:r>
      <w:r w:rsidR="006C3EA3" w:rsidRPr="002B7883">
        <w:rPr>
          <w:rFonts w:ascii="Arial" w:eastAsia="Arial" w:hAnsi="Arial" w:cs="Arial"/>
          <w:b/>
          <w:sz w:val="18"/>
          <w:szCs w:val="18"/>
        </w:rPr>
        <w:tab/>
      </w:r>
      <w:r w:rsidRPr="002B7883">
        <w:rPr>
          <w:rFonts w:ascii="Arial" w:eastAsia="Arial" w:hAnsi="Arial" w:cs="Arial"/>
          <w:b/>
          <w:sz w:val="18"/>
          <w:szCs w:val="18"/>
          <w:u w:val="single"/>
        </w:rPr>
        <w:t>Az adatkezeléssel kapcsolatos jogok és az adatkezeléssel kapcsolatos jogérvényesítési, jogorvoslati lehetőségek</w:t>
      </w:r>
    </w:p>
    <w:p w14:paraId="6C068888" w14:textId="77777777" w:rsidR="001B3413" w:rsidRPr="002B7883" w:rsidRDefault="001B3413" w:rsidP="001B3413">
      <w:pPr>
        <w:tabs>
          <w:tab w:val="left" w:pos="168"/>
        </w:tabs>
        <w:spacing w:line="0" w:lineRule="atLeast"/>
        <w:jc w:val="both"/>
        <w:rPr>
          <w:rFonts w:ascii="Arial" w:eastAsia="Arial" w:hAnsi="Arial" w:cs="Arial"/>
          <w:sz w:val="18"/>
          <w:szCs w:val="18"/>
        </w:rPr>
      </w:pPr>
    </w:p>
    <w:p w14:paraId="51B0C9C2" w14:textId="77777777" w:rsidR="006D6A1D" w:rsidRPr="002B7883" w:rsidRDefault="006D6A1D" w:rsidP="006D6A1D">
      <w:pPr>
        <w:tabs>
          <w:tab w:val="left" w:pos="168"/>
        </w:tabs>
        <w:spacing w:line="0" w:lineRule="atLeast"/>
        <w:jc w:val="both"/>
        <w:rPr>
          <w:rFonts w:ascii="Arial" w:eastAsia="Arial" w:hAnsi="Arial" w:cs="Arial"/>
          <w:b/>
          <w:sz w:val="18"/>
          <w:szCs w:val="18"/>
          <w:u w:val="single"/>
        </w:rPr>
      </w:pPr>
      <w:r w:rsidRPr="002B7883">
        <w:rPr>
          <w:rFonts w:ascii="Arial" w:eastAsia="Arial" w:hAnsi="Arial" w:cs="Arial"/>
          <w:b/>
          <w:sz w:val="18"/>
          <w:szCs w:val="18"/>
          <w:u w:val="single"/>
        </w:rPr>
        <w:t>10.1. Az adatkezeléssel kapcsolatos jogok</w:t>
      </w:r>
    </w:p>
    <w:p w14:paraId="0638F72A" w14:textId="77777777" w:rsidR="006D6A1D" w:rsidRPr="002B7883" w:rsidRDefault="006D6A1D" w:rsidP="006D6A1D">
      <w:pPr>
        <w:tabs>
          <w:tab w:val="left" w:pos="168"/>
        </w:tabs>
        <w:spacing w:line="0" w:lineRule="atLeast"/>
        <w:jc w:val="both"/>
        <w:rPr>
          <w:rFonts w:ascii="Arial" w:eastAsia="Arial" w:hAnsi="Arial" w:cs="Arial"/>
          <w:b/>
          <w:sz w:val="18"/>
          <w:szCs w:val="18"/>
        </w:rPr>
      </w:pPr>
    </w:p>
    <w:p w14:paraId="526EB802" w14:textId="77777777" w:rsidR="006D6A1D" w:rsidRPr="002B7883" w:rsidRDefault="006D6A1D" w:rsidP="006D6A1D">
      <w:pPr>
        <w:tabs>
          <w:tab w:val="left" w:pos="168"/>
        </w:tabs>
        <w:spacing w:line="0" w:lineRule="atLeast"/>
        <w:jc w:val="both"/>
        <w:rPr>
          <w:rFonts w:ascii="Arial" w:eastAsia="Arial" w:hAnsi="Arial" w:cs="Arial"/>
          <w:sz w:val="18"/>
          <w:szCs w:val="18"/>
        </w:rPr>
      </w:pPr>
      <w:r w:rsidRPr="002B7883">
        <w:rPr>
          <w:rFonts w:ascii="Arial" w:eastAsia="Arial" w:hAnsi="Arial" w:cs="Arial"/>
          <w:sz w:val="18"/>
          <w:szCs w:val="18"/>
        </w:rPr>
        <w:t>Az Érintett kérelmezheti az Adatkezelőnél az alábbiakat:</w:t>
      </w:r>
    </w:p>
    <w:p w14:paraId="7C9615F1"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sz w:val="18"/>
          <w:szCs w:val="18"/>
        </w:rPr>
        <w:t>tájékoztatását személyes adatai kezeléséről (az adatkezelés megkezdését megelőzően, illetve az adatkezelés során)</w:t>
      </w:r>
    </w:p>
    <w:p w14:paraId="24D4AA00"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sz w:val="18"/>
          <w:szCs w:val="18"/>
        </w:rPr>
        <w:t>hozzáférést személyes adataihoz (személyes adatai adatkezelő általi rendelkezésére bocsátását),</w:t>
      </w:r>
    </w:p>
    <w:p w14:paraId="0D8A87C3"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sz w:val="18"/>
          <w:szCs w:val="18"/>
        </w:rPr>
        <w:t>személyes adatainak helyesbítését, kiegészítését,</w:t>
      </w:r>
    </w:p>
    <w:p w14:paraId="1686FB71"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sz w:val="18"/>
          <w:szCs w:val="18"/>
        </w:rPr>
        <w:t>személyes adatainak – a kötelező adatkezelés kivételével – törlését vagy korlátozását (zárolását),</w:t>
      </w:r>
    </w:p>
    <w:p w14:paraId="5368C8FC"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sz w:val="18"/>
          <w:szCs w:val="18"/>
        </w:rPr>
        <w:t>joga van az adathordozhatósághoz,</w:t>
      </w:r>
    </w:p>
    <w:p w14:paraId="75F34874"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sz w:val="18"/>
          <w:szCs w:val="18"/>
        </w:rPr>
        <w:t>tiltakozhat személyes adatai kezelése ellen.</w:t>
      </w:r>
    </w:p>
    <w:p w14:paraId="112F9356" w14:textId="77777777" w:rsidR="006D6A1D" w:rsidRPr="002B7883" w:rsidRDefault="006D6A1D" w:rsidP="006D6A1D">
      <w:pPr>
        <w:autoSpaceDE w:val="0"/>
        <w:autoSpaceDN w:val="0"/>
        <w:adjustRightInd w:val="0"/>
        <w:jc w:val="both"/>
        <w:rPr>
          <w:rFonts w:ascii="Arial" w:hAnsi="Arial" w:cs="Arial"/>
          <w:color w:val="000000"/>
          <w:sz w:val="18"/>
          <w:szCs w:val="18"/>
        </w:rPr>
      </w:pPr>
      <w:r w:rsidRPr="002B7883">
        <w:rPr>
          <w:rFonts w:ascii="Arial" w:hAnsi="Arial" w:cs="Arial"/>
          <w:color w:val="000000"/>
          <w:sz w:val="18"/>
          <w:szCs w:val="18"/>
        </w:rPr>
        <w:t>Az Érintett személy a 10.2. pont szerint, írásban nyújthatja be érintetti kérelmét az Adatkezelő részére. Az Adatkezelő az Érintett jogszerű kérelmét legfeljebb egy hónapon belül teljesíti, és erről az általa megadott elérhetőségre küldött levélben értesíti.</w:t>
      </w:r>
    </w:p>
    <w:p w14:paraId="69341432" w14:textId="77777777" w:rsidR="006D6A1D" w:rsidRPr="002B7883" w:rsidRDefault="006D6A1D" w:rsidP="006D6A1D">
      <w:pPr>
        <w:autoSpaceDE w:val="0"/>
        <w:autoSpaceDN w:val="0"/>
        <w:adjustRightInd w:val="0"/>
        <w:rPr>
          <w:rFonts w:ascii="Arial" w:hAnsi="Arial" w:cs="Arial"/>
          <w:i/>
          <w:iCs/>
          <w:color w:val="000000"/>
          <w:sz w:val="18"/>
          <w:szCs w:val="18"/>
        </w:rPr>
      </w:pPr>
    </w:p>
    <w:p w14:paraId="0DF7A6B9" w14:textId="73E6C6CB" w:rsidR="006D6A1D" w:rsidRPr="002B7883" w:rsidRDefault="006D6A1D" w:rsidP="006D6A1D">
      <w:pPr>
        <w:autoSpaceDE w:val="0"/>
        <w:autoSpaceDN w:val="0"/>
        <w:adjustRightInd w:val="0"/>
        <w:jc w:val="both"/>
        <w:rPr>
          <w:rFonts w:ascii="Arial" w:hAnsi="Arial" w:cs="Arial"/>
          <w:b/>
          <w:iCs/>
          <w:color w:val="000000"/>
          <w:sz w:val="18"/>
          <w:szCs w:val="18"/>
        </w:rPr>
      </w:pPr>
      <w:r w:rsidRPr="002B7883">
        <w:rPr>
          <w:rFonts w:ascii="Arial" w:hAnsi="Arial" w:cs="Arial"/>
          <w:b/>
          <w:iCs/>
          <w:color w:val="000000"/>
          <w:sz w:val="18"/>
          <w:szCs w:val="18"/>
        </w:rPr>
        <w:t>10.1.1. A tájékoztatás kéréshez való jog (</w:t>
      </w:r>
      <w:r w:rsidRPr="002B7883">
        <w:rPr>
          <w:rFonts w:ascii="Arial" w:eastAsia="Arial" w:hAnsi="Arial" w:cs="Arial"/>
          <w:b/>
          <w:sz w:val="18"/>
          <w:szCs w:val="18"/>
        </w:rPr>
        <w:t>Általános Adatvédelmi Rendelet 13-14. cikkei alapján)</w:t>
      </w:r>
    </w:p>
    <w:p w14:paraId="70C3B18A" w14:textId="77777777" w:rsidR="006D6A1D" w:rsidRPr="002B7883" w:rsidRDefault="006D6A1D" w:rsidP="006D6A1D">
      <w:pPr>
        <w:autoSpaceDE w:val="0"/>
        <w:autoSpaceDN w:val="0"/>
        <w:adjustRightInd w:val="0"/>
        <w:jc w:val="both"/>
        <w:rPr>
          <w:rFonts w:ascii="Arial" w:hAnsi="Arial" w:cs="Arial"/>
          <w:color w:val="000000"/>
          <w:sz w:val="18"/>
          <w:szCs w:val="18"/>
        </w:rPr>
      </w:pPr>
    </w:p>
    <w:p w14:paraId="1E7EED07" w14:textId="77777777" w:rsidR="006D6A1D" w:rsidRPr="002B7883" w:rsidRDefault="006D6A1D" w:rsidP="006D6A1D">
      <w:pPr>
        <w:autoSpaceDE w:val="0"/>
        <w:autoSpaceDN w:val="0"/>
        <w:adjustRightInd w:val="0"/>
        <w:jc w:val="both"/>
        <w:rPr>
          <w:rFonts w:ascii="Arial" w:hAnsi="Arial" w:cs="Arial"/>
          <w:color w:val="000000"/>
          <w:sz w:val="18"/>
          <w:szCs w:val="18"/>
        </w:rPr>
      </w:pPr>
      <w:r w:rsidRPr="002B7883">
        <w:rPr>
          <w:rFonts w:ascii="Arial" w:hAnsi="Arial" w:cs="Arial"/>
          <w:color w:val="000000"/>
          <w:sz w:val="18"/>
          <w:szCs w:val="18"/>
        </w:rPr>
        <w:t>Az Érintett személy a 10.2. pont szerint írásban kérheti írásban tájékoztatást kérhet az Adatkezelőtől arról, hogy</w:t>
      </w:r>
    </w:p>
    <w:p w14:paraId="0657DC9E"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color w:val="000000"/>
          <w:sz w:val="18"/>
          <w:szCs w:val="18"/>
        </w:rPr>
        <w:t>milyen személyes adatait,</w:t>
      </w:r>
    </w:p>
    <w:p w14:paraId="73B76047"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color w:val="000000"/>
          <w:sz w:val="18"/>
          <w:szCs w:val="18"/>
        </w:rPr>
        <w:t>milyen jogalapon,</w:t>
      </w:r>
    </w:p>
    <w:p w14:paraId="5CF57D8D"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color w:val="000000"/>
          <w:sz w:val="18"/>
          <w:szCs w:val="18"/>
        </w:rPr>
        <w:t>milyen adatkezelési cél miatt,</w:t>
      </w:r>
    </w:p>
    <w:p w14:paraId="50DE6A81"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color w:val="000000"/>
          <w:sz w:val="18"/>
          <w:szCs w:val="18"/>
        </w:rPr>
        <w:t>milyen forrásból,</w:t>
      </w:r>
    </w:p>
    <w:p w14:paraId="7FA8C05C"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color w:val="000000"/>
          <w:sz w:val="18"/>
          <w:szCs w:val="18"/>
        </w:rPr>
        <w:t xml:space="preserve">mennyi ideig kezeli, </w:t>
      </w:r>
    </w:p>
    <w:p w14:paraId="07E8800A"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color w:val="000000"/>
          <w:sz w:val="18"/>
          <w:szCs w:val="18"/>
        </w:rPr>
        <w:t>alkalmaz-e adatfeldolgozót, ha igen, az esetleges adatfeldolgozó nevéről, címéről és az adatkezeléssel összefüggő tevékenységéről,</w:t>
      </w:r>
    </w:p>
    <w:p w14:paraId="7D84A16C"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color w:val="000000"/>
          <w:sz w:val="18"/>
          <w:szCs w:val="18"/>
        </w:rPr>
        <w:t>az Adatkezelő kinek, mikor, milyen jogszabály alapján, mely személyes adataihoz biztosított hozzáférést vagy kinek továbbította a személyes adatait,</w:t>
      </w:r>
    </w:p>
    <w:p w14:paraId="6431A95D"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color w:val="000000"/>
          <w:sz w:val="18"/>
          <w:szCs w:val="18"/>
        </w:rPr>
      </w:pPr>
      <w:r w:rsidRPr="002B7883">
        <w:rPr>
          <w:rFonts w:ascii="Arial" w:hAnsi="Arial" w:cs="Arial"/>
          <w:color w:val="000000"/>
          <w:sz w:val="18"/>
          <w:szCs w:val="18"/>
        </w:rPr>
        <w:t>az esetleges adatvédelmi incidens körülményeiről, hatásairól és az elhárítására megtett intézkedésekről.</w:t>
      </w:r>
    </w:p>
    <w:p w14:paraId="603B3BCF" w14:textId="77777777" w:rsidR="006D6A1D" w:rsidRPr="002B7883" w:rsidRDefault="006D6A1D" w:rsidP="006D6A1D">
      <w:pPr>
        <w:autoSpaceDE w:val="0"/>
        <w:autoSpaceDN w:val="0"/>
        <w:adjustRightInd w:val="0"/>
        <w:jc w:val="both"/>
        <w:rPr>
          <w:rFonts w:ascii="Arial" w:hAnsi="Arial" w:cs="Arial"/>
          <w:color w:val="000000"/>
          <w:sz w:val="18"/>
          <w:szCs w:val="18"/>
        </w:rPr>
      </w:pPr>
    </w:p>
    <w:p w14:paraId="5B726B09" w14:textId="6F3F545E" w:rsidR="006D6A1D" w:rsidRPr="002B7883" w:rsidRDefault="006D6A1D" w:rsidP="006D6A1D">
      <w:pPr>
        <w:autoSpaceDE w:val="0"/>
        <w:autoSpaceDN w:val="0"/>
        <w:adjustRightInd w:val="0"/>
        <w:jc w:val="both"/>
        <w:rPr>
          <w:rFonts w:ascii="Arial" w:hAnsi="Arial" w:cs="Arial"/>
          <w:b/>
          <w:iCs/>
          <w:color w:val="000000"/>
          <w:sz w:val="18"/>
          <w:szCs w:val="18"/>
        </w:rPr>
      </w:pPr>
      <w:r w:rsidRPr="002B7883">
        <w:rPr>
          <w:rFonts w:ascii="Arial" w:hAnsi="Arial" w:cs="Arial"/>
          <w:b/>
          <w:iCs/>
          <w:color w:val="000000"/>
          <w:sz w:val="18"/>
          <w:szCs w:val="18"/>
        </w:rPr>
        <w:t>10.1.2. A hozzáféréshez való jog (</w:t>
      </w:r>
      <w:r w:rsidRPr="002B7883">
        <w:rPr>
          <w:rFonts w:ascii="Arial" w:eastAsia="Arial" w:hAnsi="Arial" w:cs="Arial"/>
          <w:b/>
          <w:sz w:val="18"/>
          <w:szCs w:val="18"/>
        </w:rPr>
        <w:t>Általános Adatvédelmi Rendelet 15. cikke alapján)</w:t>
      </w:r>
    </w:p>
    <w:p w14:paraId="4F811541" w14:textId="77777777" w:rsidR="006D6A1D" w:rsidRPr="002B7883" w:rsidRDefault="006D6A1D" w:rsidP="006D6A1D">
      <w:pPr>
        <w:tabs>
          <w:tab w:val="left" w:pos="328"/>
        </w:tabs>
        <w:spacing w:line="0" w:lineRule="atLeast"/>
        <w:jc w:val="both"/>
        <w:rPr>
          <w:rFonts w:ascii="Arial" w:hAnsi="Arial" w:cs="Arial"/>
          <w:b/>
          <w:sz w:val="18"/>
          <w:szCs w:val="18"/>
        </w:rPr>
      </w:pPr>
    </w:p>
    <w:p w14:paraId="2619486A" w14:textId="77777777" w:rsidR="006D6A1D" w:rsidRPr="002B7883" w:rsidRDefault="006D6A1D" w:rsidP="006D6A1D">
      <w:pPr>
        <w:tabs>
          <w:tab w:val="left" w:pos="328"/>
        </w:tabs>
        <w:spacing w:line="0" w:lineRule="atLeast"/>
        <w:jc w:val="both"/>
        <w:rPr>
          <w:rFonts w:ascii="Arial" w:hAnsi="Arial" w:cs="Arial"/>
          <w:sz w:val="18"/>
          <w:szCs w:val="18"/>
        </w:rPr>
      </w:pPr>
      <w:r w:rsidRPr="002B7883">
        <w:rPr>
          <w:rFonts w:ascii="Arial" w:hAnsi="Arial" w:cs="Arial"/>
          <w:sz w:val="18"/>
          <w:szCs w:val="18"/>
        </w:rPr>
        <w:t xml:space="preserve">Az Érintett jogosult arra, hogy az Adatkezelőtől visszajelzést kapjon arra vonatkozóan, hogy személyes adatainak kezelése folyamatban van-e, és ha ilyen adatkezelés folyamatban van, jogosult arra, hogy a kezelt személyes adataihoz hozzáférést kapjon, és ezt az Adatkezelőtől </w:t>
      </w:r>
      <w:r w:rsidRPr="002B7883">
        <w:rPr>
          <w:rFonts w:ascii="Arial" w:hAnsi="Arial" w:cs="Arial"/>
          <w:color w:val="000000"/>
          <w:sz w:val="18"/>
          <w:szCs w:val="18"/>
        </w:rPr>
        <w:t>a 10.2. pont szerint írásban kérheti</w:t>
      </w:r>
      <w:r w:rsidRPr="002B7883">
        <w:rPr>
          <w:rFonts w:ascii="Arial" w:hAnsi="Arial" w:cs="Arial"/>
          <w:sz w:val="18"/>
          <w:szCs w:val="18"/>
        </w:rPr>
        <w:t>.</w:t>
      </w:r>
    </w:p>
    <w:p w14:paraId="32FBD044" w14:textId="77777777" w:rsidR="006D6A1D" w:rsidRPr="002B7883" w:rsidRDefault="006D6A1D" w:rsidP="006D6A1D">
      <w:pPr>
        <w:tabs>
          <w:tab w:val="left" w:pos="328"/>
        </w:tabs>
        <w:spacing w:line="0" w:lineRule="atLeast"/>
        <w:jc w:val="both"/>
        <w:rPr>
          <w:rFonts w:ascii="Arial" w:hAnsi="Arial" w:cs="Arial"/>
          <w:sz w:val="18"/>
          <w:szCs w:val="18"/>
        </w:rPr>
      </w:pPr>
      <w:r w:rsidRPr="002B7883">
        <w:rPr>
          <w:rFonts w:ascii="Arial" w:hAnsi="Arial" w:cs="Arial"/>
          <w:sz w:val="18"/>
          <w:szCs w:val="18"/>
        </w:rPr>
        <w:t>Az Adatkezelő az adatkezelés tárgyát képező személyes adatok másolatát – ha ez nem ütközik más jogszabályi akadályba - az érintett rendelkezésére bocsátja. Ha az Érintett elektronikus úton nyújtotta be a kérelmet, az információkat széles körben használt elektronikus formátumban kell rendelkezésre bocsátani, kivéve, ha az érintett másként kéri.</w:t>
      </w:r>
    </w:p>
    <w:p w14:paraId="01719EAB" w14:textId="77777777" w:rsidR="006D6A1D" w:rsidRPr="002B7883" w:rsidRDefault="006D6A1D" w:rsidP="006D6A1D">
      <w:pPr>
        <w:autoSpaceDE w:val="0"/>
        <w:autoSpaceDN w:val="0"/>
        <w:adjustRightInd w:val="0"/>
        <w:jc w:val="both"/>
        <w:rPr>
          <w:rFonts w:ascii="Arial" w:hAnsi="Arial" w:cs="Arial"/>
          <w:sz w:val="18"/>
          <w:szCs w:val="18"/>
        </w:rPr>
      </w:pPr>
    </w:p>
    <w:p w14:paraId="7EE0B10D" w14:textId="77777777" w:rsidR="006D6A1D" w:rsidRPr="002B7883" w:rsidRDefault="006D6A1D" w:rsidP="006D6A1D">
      <w:pPr>
        <w:autoSpaceDE w:val="0"/>
        <w:autoSpaceDN w:val="0"/>
        <w:adjustRightInd w:val="0"/>
        <w:jc w:val="both"/>
        <w:rPr>
          <w:rFonts w:ascii="Arial" w:hAnsi="Arial" w:cs="Arial"/>
          <w:b/>
          <w:iCs/>
          <w:color w:val="000000"/>
          <w:sz w:val="18"/>
          <w:szCs w:val="18"/>
        </w:rPr>
      </w:pPr>
      <w:r w:rsidRPr="002B7883">
        <w:rPr>
          <w:rFonts w:ascii="Arial" w:hAnsi="Arial" w:cs="Arial"/>
          <w:b/>
          <w:iCs/>
          <w:color w:val="000000"/>
          <w:sz w:val="18"/>
          <w:szCs w:val="18"/>
        </w:rPr>
        <w:t>10.1.3. A helyesbítéshez, kiegészítéshez való jog (</w:t>
      </w:r>
      <w:r w:rsidRPr="002B7883">
        <w:rPr>
          <w:rFonts w:ascii="Arial" w:eastAsia="Arial" w:hAnsi="Arial" w:cs="Arial"/>
          <w:b/>
          <w:sz w:val="18"/>
          <w:szCs w:val="18"/>
        </w:rPr>
        <w:t>Általános Adatvédelmi Rendelet 16. cikke alapján)</w:t>
      </w:r>
    </w:p>
    <w:p w14:paraId="0CF54300" w14:textId="77777777" w:rsidR="006D6A1D" w:rsidRPr="002B7883" w:rsidRDefault="006D6A1D" w:rsidP="006D6A1D">
      <w:pPr>
        <w:autoSpaceDE w:val="0"/>
        <w:autoSpaceDN w:val="0"/>
        <w:adjustRightInd w:val="0"/>
        <w:jc w:val="both"/>
        <w:rPr>
          <w:rFonts w:ascii="Arial" w:hAnsi="Arial" w:cs="Arial"/>
          <w:color w:val="000000"/>
          <w:sz w:val="18"/>
          <w:szCs w:val="18"/>
        </w:rPr>
      </w:pPr>
    </w:p>
    <w:p w14:paraId="38181F02" w14:textId="77777777" w:rsidR="006D6A1D" w:rsidRPr="002B7883" w:rsidRDefault="006D6A1D" w:rsidP="006D6A1D">
      <w:pPr>
        <w:autoSpaceDE w:val="0"/>
        <w:autoSpaceDN w:val="0"/>
        <w:adjustRightInd w:val="0"/>
        <w:jc w:val="both"/>
        <w:rPr>
          <w:rFonts w:ascii="Arial" w:hAnsi="Arial" w:cs="Arial"/>
          <w:color w:val="000000"/>
          <w:sz w:val="18"/>
          <w:szCs w:val="18"/>
        </w:rPr>
      </w:pPr>
      <w:r w:rsidRPr="002B7883">
        <w:rPr>
          <w:rFonts w:ascii="Arial" w:hAnsi="Arial" w:cs="Arial"/>
          <w:color w:val="000000"/>
          <w:sz w:val="18"/>
          <w:szCs w:val="18"/>
        </w:rPr>
        <w:t xml:space="preserve">Az Érintett személy a 10.2. pont szerint írásban kérheti, hogy az Adatkezelő módosítsa valamely személyes adatát (például bármikor megváltoztathatja az e-mail címét vagy postai elérhetőségét vagy kérheti, hogy az Adatkezelő által kezelt bármely pontatlan személyes adatát az Adatkezelő helyesbítse). </w:t>
      </w:r>
    </w:p>
    <w:p w14:paraId="106A588F" w14:textId="77777777" w:rsidR="006D6A1D" w:rsidRPr="002B7883" w:rsidRDefault="006D6A1D" w:rsidP="006D6A1D">
      <w:pPr>
        <w:autoSpaceDE w:val="0"/>
        <w:autoSpaceDN w:val="0"/>
        <w:adjustRightInd w:val="0"/>
        <w:jc w:val="both"/>
        <w:rPr>
          <w:rFonts w:ascii="Arial" w:hAnsi="Arial" w:cs="Arial"/>
          <w:sz w:val="18"/>
          <w:szCs w:val="18"/>
        </w:rPr>
      </w:pPr>
      <w:r w:rsidRPr="002B7883">
        <w:rPr>
          <w:rFonts w:ascii="Arial" w:hAnsi="Arial" w:cs="Arial"/>
          <w:sz w:val="18"/>
          <w:szCs w:val="18"/>
        </w:rPr>
        <w:t>Figyelembe véve az adatkezelés célját, az Érintett jogosult arra, hogy kérje az Adatkezelő által kezelt hiányos személyes adatai megfelelő kiegészítését.</w:t>
      </w:r>
    </w:p>
    <w:p w14:paraId="5AD42EB4" w14:textId="77777777" w:rsidR="006D6A1D" w:rsidRPr="002B7883" w:rsidRDefault="006D6A1D" w:rsidP="006D6A1D">
      <w:pPr>
        <w:autoSpaceDE w:val="0"/>
        <w:autoSpaceDN w:val="0"/>
        <w:adjustRightInd w:val="0"/>
        <w:jc w:val="both"/>
        <w:rPr>
          <w:rFonts w:ascii="Arial" w:hAnsi="Arial" w:cs="Arial"/>
          <w:iCs/>
          <w:color w:val="000000"/>
          <w:sz w:val="18"/>
          <w:szCs w:val="18"/>
        </w:rPr>
      </w:pPr>
    </w:p>
    <w:p w14:paraId="1910978B" w14:textId="77777777" w:rsidR="006D6A1D" w:rsidRPr="002B7883" w:rsidRDefault="006D6A1D" w:rsidP="006D6A1D">
      <w:pPr>
        <w:autoSpaceDE w:val="0"/>
        <w:autoSpaceDN w:val="0"/>
        <w:adjustRightInd w:val="0"/>
        <w:jc w:val="both"/>
        <w:rPr>
          <w:rFonts w:ascii="Arial" w:hAnsi="Arial" w:cs="Arial"/>
          <w:b/>
          <w:iCs/>
          <w:color w:val="000000"/>
          <w:sz w:val="18"/>
          <w:szCs w:val="18"/>
        </w:rPr>
      </w:pPr>
      <w:r w:rsidRPr="002B7883">
        <w:rPr>
          <w:rFonts w:ascii="Arial" w:hAnsi="Arial" w:cs="Arial"/>
          <w:b/>
          <w:iCs/>
          <w:color w:val="000000"/>
          <w:sz w:val="18"/>
          <w:szCs w:val="18"/>
        </w:rPr>
        <w:t>10.1.4. A törléshez való jog (</w:t>
      </w:r>
      <w:r w:rsidRPr="002B7883">
        <w:rPr>
          <w:rFonts w:ascii="Arial" w:eastAsia="Arial" w:hAnsi="Arial" w:cs="Arial"/>
          <w:b/>
          <w:sz w:val="18"/>
          <w:szCs w:val="18"/>
        </w:rPr>
        <w:t>Általános Adatvédelmi Rendelet 17. cikke alapján)</w:t>
      </w:r>
    </w:p>
    <w:p w14:paraId="2C927568" w14:textId="77777777" w:rsidR="006D6A1D" w:rsidRPr="002B7883" w:rsidRDefault="006D6A1D" w:rsidP="006D6A1D">
      <w:pPr>
        <w:autoSpaceDE w:val="0"/>
        <w:autoSpaceDN w:val="0"/>
        <w:adjustRightInd w:val="0"/>
        <w:jc w:val="both"/>
        <w:rPr>
          <w:rFonts w:ascii="Arial" w:hAnsi="Arial" w:cs="Arial"/>
          <w:color w:val="000000"/>
          <w:sz w:val="18"/>
          <w:szCs w:val="18"/>
        </w:rPr>
      </w:pPr>
    </w:p>
    <w:p w14:paraId="09AEDC51" w14:textId="77777777" w:rsidR="006D6A1D" w:rsidRPr="002B7883" w:rsidRDefault="006D6A1D" w:rsidP="006D6A1D">
      <w:pPr>
        <w:autoSpaceDE w:val="0"/>
        <w:autoSpaceDN w:val="0"/>
        <w:adjustRightInd w:val="0"/>
        <w:jc w:val="both"/>
        <w:rPr>
          <w:rFonts w:ascii="Arial" w:hAnsi="Arial" w:cs="Arial"/>
          <w:color w:val="000000"/>
          <w:sz w:val="18"/>
          <w:szCs w:val="18"/>
        </w:rPr>
      </w:pPr>
      <w:r w:rsidRPr="002B7883">
        <w:rPr>
          <w:rFonts w:ascii="Arial" w:hAnsi="Arial" w:cs="Arial"/>
          <w:color w:val="000000"/>
          <w:sz w:val="18"/>
          <w:szCs w:val="18"/>
        </w:rPr>
        <w:t>Az Érintett személy a 10.2. pont szerint írásban kérheti az Adatkezelőtől személyes adatainak a törlését.</w:t>
      </w:r>
    </w:p>
    <w:p w14:paraId="1446D87C" w14:textId="77777777" w:rsidR="006D6A1D" w:rsidRPr="002B7883" w:rsidRDefault="006D6A1D" w:rsidP="006D6A1D">
      <w:pPr>
        <w:tabs>
          <w:tab w:val="left" w:pos="328"/>
        </w:tabs>
        <w:spacing w:line="0" w:lineRule="atLeast"/>
        <w:jc w:val="both"/>
        <w:rPr>
          <w:rFonts w:ascii="Arial" w:hAnsi="Arial" w:cs="Arial"/>
          <w:sz w:val="18"/>
          <w:szCs w:val="18"/>
        </w:rPr>
      </w:pPr>
      <w:r w:rsidRPr="002B7883">
        <w:rPr>
          <w:rFonts w:ascii="Arial" w:hAnsi="Arial" w:cs="Arial"/>
          <w:sz w:val="18"/>
          <w:szCs w:val="18"/>
        </w:rPr>
        <w:t xml:space="preserve">A személyes adatok törlése alapvetően akkor kérhető, ha adatkezelésünk az Ön hozzájárulásán alapul, pl. hozzájárulását adta ahhoz, hogy adatait (telefonszám, e-mail cím) kapcsolattartás céljából kezeljük. Ilyen esetben személyes adatait töröljük. </w:t>
      </w:r>
    </w:p>
    <w:p w14:paraId="7CEBC457" w14:textId="77777777" w:rsidR="006D6A1D" w:rsidRPr="002B7883" w:rsidRDefault="006D6A1D" w:rsidP="006D6A1D">
      <w:pPr>
        <w:tabs>
          <w:tab w:val="left" w:pos="328"/>
        </w:tabs>
        <w:spacing w:line="0" w:lineRule="atLeast"/>
        <w:jc w:val="both"/>
        <w:rPr>
          <w:rFonts w:ascii="Arial" w:hAnsi="Arial" w:cs="Arial"/>
          <w:sz w:val="18"/>
          <w:szCs w:val="18"/>
        </w:rPr>
      </w:pPr>
      <w:r w:rsidRPr="002B7883">
        <w:rPr>
          <w:rFonts w:ascii="Arial" w:hAnsi="Arial" w:cs="Arial"/>
          <w:sz w:val="18"/>
          <w:szCs w:val="18"/>
        </w:rPr>
        <w:t>Ha személyes adatait szerződés teljesítése céljából, vagy jogszabály alapján adta meg, ezen személyes adatok ezzel összefüggő kezelése a szerződés megszűnésével nem szűnik meg automatikusan, illetve a törlési kérelmét sem tudjuk teljesíteni.</w:t>
      </w:r>
    </w:p>
    <w:p w14:paraId="7BD83FC1" w14:textId="77777777" w:rsidR="006D6A1D" w:rsidRPr="002B7883" w:rsidRDefault="006D6A1D" w:rsidP="006D6A1D">
      <w:pPr>
        <w:tabs>
          <w:tab w:val="left" w:pos="328"/>
        </w:tabs>
        <w:spacing w:line="0" w:lineRule="atLeast"/>
        <w:jc w:val="both"/>
        <w:rPr>
          <w:rFonts w:ascii="Arial" w:hAnsi="Arial" w:cs="Arial"/>
          <w:sz w:val="18"/>
          <w:szCs w:val="18"/>
        </w:rPr>
      </w:pPr>
      <w:r w:rsidRPr="002B7883">
        <w:rPr>
          <w:rFonts w:ascii="Arial" w:hAnsi="Arial" w:cs="Arial"/>
          <w:sz w:val="18"/>
          <w:szCs w:val="18"/>
        </w:rPr>
        <w:t>Ebben az esetben a vonatkozó jogszabályok szerint személyes adatait a szerződés megszűnésétől követően is kezelnünk kell a jelen Adatkezelési tájékoztatóban foglalt adatkezelési időtartamig.</w:t>
      </w:r>
    </w:p>
    <w:p w14:paraId="3212BC96" w14:textId="77777777" w:rsidR="006D6A1D" w:rsidRPr="002B7883" w:rsidRDefault="006D6A1D" w:rsidP="006D6A1D">
      <w:pPr>
        <w:autoSpaceDE w:val="0"/>
        <w:autoSpaceDN w:val="0"/>
        <w:adjustRightInd w:val="0"/>
        <w:jc w:val="both"/>
        <w:rPr>
          <w:rFonts w:ascii="Arial" w:hAnsi="Arial" w:cs="Arial"/>
          <w:iCs/>
          <w:color w:val="000000"/>
          <w:sz w:val="18"/>
          <w:szCs w:val="18"/>
        </w:rPr>
      </w:pPr>
    </w:p>
    <w:p w14:paraId="13D98882" w14:textId="77777777" w:rsidR="006D6A1D" w:rsidRPr="002B7883" w:rsidRDefault="006D6A1D" w:rsidP="006D6A1D">
      <w:pPr>
        <w:autoSpaceDE w:val="0"/>
        <w:autoSpaceDN w:val="0"/>
        <w:adjustRightInd w:val="0"/>
        <w:jc w:val="both"/>
        <w:rPr>
          <w:rFonts w:ascii="Arial" w:hAnsi="Arial" w:cs="Arial"/>
          <w:b/>
          <w:iCs/>
          <w:color w:val="000000"/>
          <w:sz w:val="18"/>
          <w:szCs w:val="18"/>
        </w:rPr>
      </w:pPr>
      <w:r w:rsidRPr="002B7883">
        <w:rPr>
          <w:rFonts w:ascii="Arial" w:hAnsi="Arial" w:cs="Arial"/>
          <w:b/>
          <w:iCs/>
          <w:color w:val="000000"/>
          <w:sz w:val="18"/>
          <w:szCs w:val="18"/>
        </w:rPr>
        <w:t>10.1.5. A zároláshoz (adatkezelés korlátozásához) való jog (</w:t>
      </w:r>
      <w:r w:rsidRPr="002B7883">
        <w:rPr>
          <w:rFonts w:ascii="Arial" w:eastAsia="Arial" w:hAnsi="Arial" w:cs="Arial"/>
          <w:b/>
          <w:sz w:val="18"/>
          <w:szCs w:val="18"/>
        </w:rPr>
        <w:t>Általános Adatvédelmi Rendelet 18. cikke alapján)</w:t>
      </w:r>
    </w:p>
    <w:p w14:paraId="1B5697AE" w14:textId="77777777" w:rsidR="006D6A1D" w:rsidRPr="002B7883" w:rsidRDefault="006D6A1D" w:rsidP="006D6A1D">
      <w:pPr>
        <w:autoSpaceDE w:val="0"/>
        <w:autoSpaceDN w:val="0"/>
        <w:adjustRightInd w:val="0"/>
        <w:jc w:val="both"/>
        <w:rPr>
          <w:rFonts w:ascii="Arial" w:hAnsi="Arial" w:cs="Arial"/>
          <w:color w:val="000000"/>
          <w:sz w:val="18"/>
          <w:szCs w:val="18"/>
        </w:rPr>
      </w:pPr>
    </w:p>
    <w:p w14:paraId="6405A761" w14:textId="77777777" w:rsidR="006D6A1D" w:rsidRPr="002B7883" w:rsidRDefault="006D6A1D" w:rsidP="006D6A1D">
      <w:pPr>
        <w:autoSpaceDE w:val="0"/>
        <w:autoSpaceDN w:val="0"/>
        <w:adjustRightInd w:val="0"/>
        <w:jc w:val="both"/>
        <w:rPr>
          <w:rFonts w:ascii="Arial" w:hAnsi="Arial" w:cs="Arial"/>
          <w:color w:val="000000"/>
          <w:sz w:val="18"/>
          <w:szCs w:val="18"/>
        </w:rPr>
      </w:pPr>
      <w:r w:rsidRPr="002B7883">
        <w:rPr>
          <w:rFonts w:ascii="Arial" w:hAnsi="Arial" w:cs="Arial"/>
          <w:color w:val="000000"/>
          <w:sz w:val="18"/>
          <w:szCs w:val="18"/>
        </w:rPr>
        <w:t xml:space="preserve">Az Érintett személy a 10.2. pont szerint írásban kérheti, hogy a személyes adatait az Adatkezelő zárolja (az adatkezelés korlátozott jellegének egyértelmű jelölésével és az egyéb adatoktól elkülönített kezelés biztosításával). </w:t>
      </w:r>
    </w:p>
    <w:p w14:paraId="47F324C8" w14:textId="77777777" w:rsidR="006D6A1D" w:rsidRPr="002B7883" w:rsidRDefault="006D6A1D" w:rsidP="006D6A1D">
      <w:pPr>
        <w:autoSpaceDE w:val="0"/>
        <w:autoSpaceDN w:val="0"/>
        <w:adjustRightInd w:val="0"/>
        <w:jc w:val="both"/>
        <w:rPr>
          <w:rFonts w:ascii="Arial" w:hAnsi="Arial" w:cs="Arial"/>
          <w:color w:val="000000"/>
          <w:sz w:val="18"/>
          <w:szCs w:val="18"/>
        </w:rPr>
      </w:pPr>
      <w:r w:rsidRPr="002B7883">
        <w:rPr>
          <w:rFonts w:ascii="Arial" w:hAnsi="Arial" w:cs="Arial"/>
          <w:color w:val="000000"/>
          <w:sz w:val="18"/>
          <w:szCs w:val="18"/>
        </w:rPr>
        <w:t>A zárolás addig tart, amíg az Érintett által megjelölt indok szükségessé teszi az adatok tárolását.</w:t>
      </w:r>
    </w:p>
    <w:p w14:paraId="55D6DFC0" w14:textId="77777777" w:rsidR="006D6A1D" w:rsidRPr="002B7883" w:rsidRDefault="006D6A1D" w:rsidP="006D6A1D">
      <w:pPr>
        <w:autoSpaceDE w:val="0"/>
        <w:autoSpaceDN w:val="0"/>
        <w:adjustRightInd w:val="0"/>
        <w:jc w:val="both"/>
        <w:rPr>
          <w:rFonts w:ascii="Arial" w:hAnsi="Arial" w:cs="Arial"/>
          <w:color w:val="000000"/>
          <w:sz w:val="18"/>
          <w:szCs w:val="18"/>
        </w:rPr>
      </w:pPr>
      <w:r w:rsidRPr="002B7883">
        <w:rPr>
          <w:rFonts w:ascii="Arial" w:hAnsi="Arial" w:cs="Arial"/>
          <w:color w:val="000000"/>
          <w:sz w:val="18"/>
          <w:szCs w:val="18"/>
        </w:rPr>
        <w:t xml:space="preserve">Az adat zárolását kérheti az Érintett például abban az esetben, ha úgy gondolja, hogy a beadványát az Adatkezelő jogellenesen kezelte, azonban az általa kezdeményezett hatósági vagy bírósági eljárás érdekében szükséges az, hogy a beadványt az Adatkezelő ne törölje. </w:t>
      </w:r>
    </w:p>
    <w:p w14:paraId="2F52B373" w14:textId="77777777" w:rsidR="006D6A1D" w:rsidRPr="002B7883" w:rsidRDefault="006D6A1D" w:rsidP="006D6A1D">
      <w:pPr>
        <w:autoSpaceDE w:val="0"/>
        <w:autoSpaceDN w:val="0"/>
        <w:adjustRightInd w:val="0"/>
        <w:jc w:val="both"/>
        <w:rPr>
          <w:rFonts w:ascii="Arial" w:hAnsi="Arial" w:cs="Arial"/>
          <w:color w:val="000000"/>
          <w:sz w:val="18"/>
          <w:szCs w:val="18"/>
        </w:rPr>
      </w:pPr>
      <w:r w:rsidRPr="002B7883">
        <w:rPr>
          <w:rFonts w:ascii="Arial" w:hAnsi="Arial" w:cs="Arial"/>
          <w:color w:val="000000"/>
          <w:sz w:val="18"/>
          <w:szCs w:val="18"/>
        </w:rPr>
        <w:t>Ebben az esetben a hatóság vagy a bíróság megkereséséig az Adatkezelő tovább tárolja a személyes adatot (például az adott beadványt), ezt követően törli az adatokat.</w:t>
      </w:r>
    </w:p>
    <w:p w14:paraId="12BB0F6F" w14:textId="77777777" w:rsidR="006D6A1D" w:rsidRPr="002B7883" w:rsidRDefault="006D6A1D" w:rsidP="006D6A1D">
      <w:pPr>
        <w:autoSpaceDE w:val="0"/>
        <w:autoSpaceDN w:val="0"/>
        <w:adjustRightInd w:val="0"/>
        <w:jc w:val="both"/>
        <w:rPr>
          <w:rFonts w:ascii="Arial" w:hAnsi="Arial" w:cs="Arial"/>
          <w:color w:val="000000"/>
          <w:sz w:val="18"/>
          <w:szCs w:val="18"/>
        </w:rPr>
      </w:pPr>
    </w:p>
    <w:p w14:paraId="2D4BC1D5" w14:textId="77777777" w:rsidR="006D6A1D" w:rsidRPr="002B7883" w:rsidRDefault="006D6A1D" w:rsidP="006D6A1D">
      <w:pPr>
        <w:autoSpaceDE w:val="0"/>
        <w:autoSpaceDN w:val="0"/>
        <w:adjustRightInd w:val="0"/>
        <w:jc w:val="both"/>
        <w:rPr>
          <w:rFonts w:ascii="Arial" w:hAnsi="Arial" w:cs="Arial"/>
          <w:b/>
          <w:color w:val="000000"/>
          <w:sz w:val="18"/>
          <w:szCs w:val="18"/>
        </w:rPr>
      </w:pPr>
      <w:r w:rsidRPr="002B7883">
        <w:rPr>
          <w:rFonts w:ascii="Arial" w:hAnsi="Arial" w:cs="Arial"/>
          <w:b/>
          <w:color w:val="000000"/>
          <w:sz w:val="18"/>
          <w:szCs w:val="18"/>
        </w:rPr>
        <w:t>10.1.6. Adathordozhatósághoz való jog (</w:t>
      </w:r>
      <w:r w:rsidRPr="002B7883">
        <w:rPr>
          <w:rFonts w:ascii="Arial" w:eastAsia="Arial" w:hAnsi="Arial" w:cs="Arial"/>
          <w:b/>
          <w:sz w:val="18"/>
          <w:szCs w:val="18"/>
        </w:rPr>
        <w:t>Általános Adatvédelmi Rendelet 20. cikke alapján)</w:t>
      </w:r>
    </w:p>
    <w:p w14:paraId="4E57DE2C" w14:textId="77777777" w:rsidR="006D6A1D" w:rsidRPr="002B7883" w:rsidRDefault="006D6A1D" w:rsidP="006D6A1D">
      <w:pPr>
        <w:autoSpaceDE w:val="0"/>
        <w:autoSpaceDN w:val="0"/>
        <w:adjustRightInd w:val="0"/>
        <w:jc w:val="both"/>
        <w:rPr>
          <w:rFonts w:ascii="Arial" w:hAnsi="Arial" w:cs="Arial"/>
          <w:b/>
          <w:color w:val="000000"/>
          <w:sz w:val="18"/>
          <w:szCs w:val="18"/>
        </w:rPr>
      </w:pPr>
    </w:p>
    <w:p w14:paraId="1BF31700" w14:textId="77777777" w:rsidR="006D6A1D" w:rsidRPr="002B7883" w:rsidRDefault="006D6A1D" w:rsidP="006D6A1D">
      <w:pPr>
        <w:autoSpaceDE w:val="0"/>
        <w:autoSpaceDN w:val="0"/>
        <w:adjustRightInd w:val="0"/>
        <w:jc w:val="both"/>
        <w:rPr>
          <w:rFonts w:ascii="Arial" w:hAnsi="Arial" w:cs="Arial"/>
          <w:sz w:val="18"/>
          <w:szCs w:val="18"/>
        </w:rPr>
      </w:pPr>
      <w:r w:rsidRPr="002B7883">
        <w:rPr>
          <w:rFonts w:ascii="Arial" w:hAnsi="Arial" w:cs="Arial"/>
          <w:color w:val="000000"/>
          <w:sz w:val="18"/>
          <w:szCs w:val="18"/>
        </w:rPr>
        <w:t xml:space="preserve">Az Érintett személy a 10.2. pont szerint írásban kérheti, hogy </w:t>
      </w:r>
      <w:r w:rsidRPr="002B7883">
        <w:rPr>
          <w:rFonts w:ascii="Arial" w:hAnsi="Arial" w:cs="Arial"/>
          <w:sz w:val="18"/>
          <w:szCs w:val="18"/>
        </w:rPr>
        <w:t>a rá vonatkozó, általa az Adatkezelő rendelkezésére bocsátott személyes adatokat tagolt, széles körben használt, géppel olvasható formátumban megkapja, továbbá jogosult arra, hogy ezeket az adatokat egy másik adatkezelőnek továbbítsa anélkül, hogy ezt akadályozná az Adatkezelő, ha:</w:t>
      </w:r>
    </w:p>
    <w:p w14:paraId="57C62CBF"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sz w:val="18"/>
          <w:szCs w:val="18"/>
        </w:rPr>
        <w:t>az adatkezelés az</w:t>
      </w:r>
      <w:r w:rsidRPr="002B7883">
        <w:rPr>
          <w:rFonts w:ascii="Arial" w:eastAsia="Arial" w:hAnsi="Arial" w:cs="Arial"/>
          <w:b/>
          <w:sz w:val="18"/>
          <w:szCs w:val="18"/>
        </w:rPr>
        <w:t xml:space="preserve"> </w:t>
      </w:r>
      <w:r w:rsidRPr="002B7883">
        <w:rPr>
          <w:rFonts w:ascii="Arial" w:eastAsia="Arial" w:hAnsi="Arial" w:cs="Arial"/>
          <w:sz w:val="18"/>
          <w:szCs w:val="18"/>
        </w:rPr>
        <w:t>Általános Adatvédelmi Rendelet</w:t>
      </w:r>
      <w:r w:rsidRPr="002B7883">
        <w:rPr>
          <w:rFonts w:ascii="Arial" w:hAnsi="Arial" w:cs="Arial"/>
          <w:sz w:val="18"/>
          <w:szCs w:val="18"/>
        </w:rPr>
        <w:t xml:space="preserve"> 6. cikk (1) bekezdésének a) pontja vagy a 9. cikk (2) bekezdésének a) pontja szerinti hozzájáruláson, vagy </w:t>
      </w:r>
    </w:p>
    <w:p w14:paraId="68AF7BBE"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sz w:val="18"/>
          <w:szCs w:val="18"/>
        </w:rPr>
        <w:t>a 6. cikk (1) bekezdésének b) pontja szerinti szerződésen alapul; és</w:t>
      </w:r>
    </w:p>
    <w:p w14:paraId="2F2B187E" w14:textId="77777777" w:rsidR="006D6A1D" w:rsidRPr="002B7883" w:rsidRDefault="006D6A1D" w:rsidP="006D6A1D">
      <w:pPr>
        <w:pStyle w:val="Listaszerbekezds"/>
        <w:numPr>
          <w:ilvl w:val="0"/>
          <w:numId w:val="23"/>
        </w:numPr>
        <w:tabs>
          <w:tab w:val="left" w:pos="328"/>
        </w:tabs>
        <w:spacing w:line="0" w:lineRule="atLeast"/>
        <w:jc w:val="both"/>
        <w:rPr>
          <w:rFonts w:ascii="Arial" w:hAnsi="Arial" w:cs="Arial"/>
          <w:sz w:val="18"/>
          <w:szCs w:val="18"/>
        </w:rPr>
      </w:pPr>
      <w:r w:rsidRPr="002B7883">
        <w:rPr>
          <w:rFonts w:ascii="Arial" w:hAnsi="Arial" w:cs="Arial"/>
          <w:sz w:val="18"/>
          <w:szCs w:val="18"/>
        </w:rPr>
        <w:t>az adatkezelés automatizált módon történik.</w:t>
      </w:r>
    </w:p>
    <w:p w14:paraId="235765E7" w14:textId="77777777" w:rsidR="006D6A1D" w:rsidRPr="002B7883" w:rsidRDefault="006D6A1D" w:rsidP="006D6A1D">
      <w:pPr>
        <w:autoSpaceDE w:val="0"/>
        <w:autoSpaceDN w:val="0"/>
        <w:adjustRightInd w:val="0"/>
        <w:jc w:val="both"/>
        <w:rPr>
          <w:rFonts w:ascii="Arial" w:hAnsi="Arial" w:cs="Arial"/>
          <w:sz w:val="18"/>
          <w:szCs w:val="18"/>
        </w:rPr>
      </w:pPr>
    </w:p>
    <w:p w14:paraId="6AED175F" w14:textId="77777777" w:rsidR="006D6A1D" w:rsidRPr="002B7883" w:rsidRDefault="006D6A1D" w:rsidP="006D6A1D">
      <w:pPr>
        <w:autoSpaceDE w:val="0"/>
        <w:autoSpaceDN w:val="0"/>
        <w:adjustRightInd w:val="0"/>
        <w:jc w:val="both"/>
        <w:rPr>
          <w:rFonts w:ascii="Arial" w:hAnsi="Arial" w:cs="Arial"/>
          <w:b/>
          <w:iCs/>
          <w:color w:val="000000"/>
          <w:sz w:val="18"/>
          <w:szCs w:val="18"/>
        </w:rPr>
      </w:pPr>
      <w:r w:rsidRPr="002B7883">
        <w:rPr>
          <w:rFonts w:ascii="Arial" w:hAnsi="Arial" w:cs="Arial"/>
          <w:b/>
          <w:iCs/>
          <w:color w:val="000000"/>
          <w:sz w:val="18"/>
          <w:szCs w:val="18"/>
        </w:rPr>
        <w:t>10.1.7. A tiltakozáshoz való jog (</w:t>
      </w:r>
      <w:r w:rsidRPr="002B7883">
        <w:rPr>
          <w:rFonts w:ascii="Arial" w:eastAsia="Arial" w:hAnsi="Arial" w:cs="Arial"/>
          <w:b/>
          <w:sz w:val="18"/>
          <w:szCs w:val="18"/>
        </w:rPr>
        <w:t>Általános Adatvédelmi Rendelet 21. cikke alapján)</w:t>
      </w:r>
    </w:p>
    <w:p w14:paraId="24A68A27" w14:textId="77777777" w:rsidR="006D6A1D" w:rsidRPr="002B7883" w:rsidRDefault="006D6A1D" w:rsidP="006D6A1D">
      <w:pPr>
        <w:autoSpaceDE w:val="0"/>
        <w:autoSpaceDN w:val="0"/>
        <w:adjustRightInd w:val="0"/>
        <w:jc w:val="both"/>
        <w:rPr>
          <w:rFonts w:ascii="Arial" w:hAnsi="Arial" w:cs="Arial"/>
          <w:b/>
          <w:color w:val="000000"/>
          <w:sz w:val="18"/>
          <w:szCs w:val="18"/>
        </w:rPr>
      </w:pPr>
    </w:p>
    <w:p w14:paraId="240ED0B6" w14:textId="77777777" w:rsidR="006D6A1D" w:rsidRPr="002B7883" w:rsidRDefault="006D6A1D" w:rsidP="006D6A1D">
      <w:pPr>
        <w:autoSpaceDE w:val="0"/>
        <w:autoSpaceDN w:val="0"/>
        <w:adjustRightInd w:val="0"/>
        <w:jc w:val="both"/>
        <w:rPr>
          <w:rFonts w:ascii="Arial" w:hAnsi="Arial" w:cs="Arial"/>
          <w:sz w:val="18"/>
          <w:szCs w:val="18"/>
        </w:rPr>
      </w:pPr>
      <w:r w:rsidRPr="002B7883">
        <w:rPr>
          <w:rFonts w:ascii="Arial" w:hAnsi="Arial" w:cs="Arial"/>
          <w:color w:val="000000"/>
          <w:sz w:val="18"/>
          <w:szCs w:val="18"/>
        </w:rPr>
        <w:t xml:space="preserve">Az Érintett személy a 10.2. pont szerint írásban tiltakozhat </w:t>
      </w:r>
      <w:r w:rsidRPr="002B7883">
        <w:rPr>
          <w:rFonts w:ascii="Arial" w:hAnsi="Arial" w:cs="Arial"/>
          <w:sz w:val="18"/>
          <w:szCs w:val="18"/>
        </w:rPr>
        <w:t>személyes adatainak az</w:t>
      </w:r>
      <w:r w:rsidRPr="002B7883">
        <w:rPr>
          <w:rFonts w:ascii="Arial" w:eastAsia="Arial" w:hAnsi="Arial" w:cs="Arial"/>
          <w:b/>
          <w:sz w:val="18"/>
          <w:szCs w:val="18"/>
        </w:rPr>
        <w:t xml:space="preserve"> </w:t>
      </w:r>
      <w:r w:rsidRPr="002B7883">
        <w:rPr>
          <w:rFonts w:ascii="Arial" w:eastAsia="Arial" w:hAnsi="Arial" w:cs="Arial"/>
          <w:sz w:val="18"/>
          <w:szCs w:val="18"/>
        </w:rPr>
        <w:t>Általános Adatvédelmi Rendelet</w:t>
      </w:r>
      <w:r w:rsidRPr="002B7883">
        <w:rPr>
          <w:rFonts w:ascii="Arial" w:hAnsi="Arial" w:cs="Arial"/>
          <w:sz w:val="18"/>
          <w:szCs w:val="18"/>
        </w:rPr>
        <w:t xml:space="preserve"> a 6. cikk (1) bekezdésének f) pontja szerinti, az Adatkezelő vagy egy harmadik fél jogos érdekeinek érvényesítéséhez szükséges kezelése ellen, ideértve az említett rendelkezéseken alapuló profilalkotást is. Ebben az esetben az Adatkezelő a személyes adatokat nem kezeli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769A816" w14:textId="77777777" w:rsidR="006D6A1D" w:rsidRPr="002B7883" w:rsidRDefault="006D6A1D" w:rsidP="006D6A1D">
      <w:pPr>
        <w:autoSpaceDE w:val="0"/>
        <w:autoSpaceDN w:val="0"/>
        <w:adjustRightInd w:val="0"/>
        <w:jc w:val="both"/>
        <w:rPr>
          <w:rFonts w:ascii="Arial" w:hAnsi="Arial" w:cs="Arial"/>
          <w:sz w:val="18"/>
          <w:szCs w:val="18"/>
        </w:rPr>
      </w:pPr>
      <w:r w:rsidRPr="002B7883">
        <w:rPr>
          <w:rFonts w:ascii="Arial" w:hAnsi="Arial" w:cs="Arial"/>
          <w:sz w:val="18"/>
          <w:szCs w:val="18"/>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w:t>
      </w:r>
    </w:p>
    <w:p w14:paraId="5B624941" w14:textId="77777777" w:rsidR="006D6A1D" w:rsidRPr="002B7883" w:rsidRDefault="006D6A1D" w:rsidP="006D6A1D">
      <w:pPr>
        <w:spacing w:line="294" w:lineRule="auto"/>
        <w:ind w:right="758"/>
        <w:jc w:val="both"/>
        <w:rPr>
          <w:rFonts w:ascii="Arial" w:eastAsia="Arial" w:hAnsi="Arial" w:cs="Arial"/>
          <w:b/>
          <w:sz w:val="18"/>
          <w:szCs w:val="18"/>
        </w:rPr>
      </w:pPr>
    </w:p>
    <w:p w14:paraId="64A126B7" w14:textId="77777777" w:rsidR="006D6A1D" w:rsidRPr="002B7883" w:rsidRDefault="006D6A1D" w:rsidP="006D6A1D">
      <w:pPr>
        <w:spacing w:line="294" w:lineRule="auto"/>
        <w:ind w:right="758"/>
        <w:jc w:val="both"/>
        <w:rPr>
          <w:rFonts w:ascii="Arial" w:hAnsi="Arial" w:cs="Arial"/>
          <w:sz w:val="18"/>
          <w:szCs w:val="18"/>
          <w:u w:val="single"/>
        </w:rPr>
      </w:pPr>
      <w:r w:rsidRPr="002B7883">
        <w:rPr>
          <w:rFonts w:ascii="Arial" w:eastAsia="Arial" w:hAnsi="Arial" w:cs="Arial"/>
          <w:b/>
          <w:sz w:val="18"/>
          <w:szCs w:val="18"/>
          <w:u w:val="single"/>
        </w:rPr>
        <w:lastRenderedPageBreak/>
        <w:t>10.2. Az adatkezeléssel kapcsolatos jogérvényesítési, jogorvoslati lehetőségek</w:t>
      </w:r>
    </w:p>
    <w:p w14:paraId="15572E19" w14:textId="77777777" w:rsidR="006D6A1D" w:rsidRPr="002B7883" w:rsidRDefault="006D6A1D" w:rsidP="00495181">
      <w:pPr>
        <w:ind w:left="168" w:right="758"/>
        <w:jc w:val="both"/>
        <w:rPr>
          <w:rFonts w:ascii="Arial" w:eastAsia="Arial" w:hAnsi="Arial" w:cs="Arial"/>
          <w:sz w:val="18"/>
          <w:szCs w:val="18"/>
          <w:u w:val="single"/>
        </w:rPr>
      </w:pPr>
    </w:p>
    <w:p w14:paraId="4C9032F9" w14:textId="77777777" w:rsidR="006D6A1D" w:rsidRPr="002B7883" w:rsidRDefault="006D6A1D" w:rsidP="00495181">
      <w:pPr>
        <w:ind w:right="758"/>
        <w:jc w:val="both"/>
        <w:rPr>
          <w:rFonts w:ascii="Arial" w:eastAsia="Arial" w:hAnsi="Arial" w:cs="Arial"/>
          <w:b/>
          <w:sz w:val="18"/>
          <w:szCs w:val="18"/>
        </w:rPr>
      </w:pPr>
      <w:r w:rsidRPr="002B7883">
        <w:rPr>
          <w:rFonts w:ascii="Arial" w:eastAsia="Arial" w:hAnsi="Arial" w:cs="Arial"/>
          <w:b/>
          <w:sz w:val="18"/>
          <w:szCs w:val="18"/>
        </w:rPr>
        <w:t>Az Adatkezelő megkeresése</w:t>
      </w:r>
    </w:p>
    <w:p w14:paraId="530055A5" w14:textId="77777777" w:rsidR="006D6A1D" w:rsidRPr="002B7883" w:rsidRDefault="006D6A1D" w:rsidP="00495181">
      <w:pPr>
        <w:pStyle w:val="Nincstrkz"/>
        <w:jc w:val="both"/>
        <w:rPr>
          <w:rFonts w:ascii="Arial" w:hAnsi="Arial"/>
          <w:sz w:val="18"/>
          <w:szCs w:val="18"/>
        </w:rPr>
      </w:pPr>
      <w:r w:rsidRPr="002B7883">
        <w:rPr>
          <w:rFonts w:ascii="Arial" w:hAnsi="Arial"/>
          <w:sz w:val="18"/>
          <w:szCs w:val="18"/>
        </w:rPr>
        <w:t xml:space="preserve">Javasoljuk, hogy a bírósági vagy hatósági eljárás kezdeményezése előtt az Adatkezelőnek legyen szíves elküldeni a személyes adatai kezelésével kapcsolatos megkeresését, panaszát, hogy azt kivizsgálhassuk és megnyugtatóan orvosolhassuk, illetve 10.1. pont szerinti valamely kérelmét, igényét – annak megalapozottsága esetén - teljesíthessük. </w:t>
      </w:r>
    </w:p>
    <w:p w14:paraId="4EE276F4" w14:textId="77777777" w:rsidR="006D6A1D" w:rsidRPr="002B7883" w:rsidRDefault="006D6A1D" w:rsidP="00495181">
      <w:pPr>
        <w:pStyle w:val="Nincstrkz"/>
        <w:jc w:val="both"/>
        <w:rPr>
          <w:rFonts w:ascii="Arial" w:hAnsi="Arial"/>
          <w:sz w:val="18"/>
          <w:szCs w:val="18"/>
        </w:rPr>
      </w:pPr>
      <w:r w:rsidRPr="002B7883">
        <w:rPr>
          <w:rFonts w:ascii="Arial" w:hAnsi="Arial"/>
          <w:sz w:val="18"/>
          <w:szCs w:val="18"/>
        </w:rPr>
        <w:t xml:space="preserve">Az Adatkezelő az Érintett 10.1. pont szerinti valamely adatkezeléssel kapcsolatos jogának érvényesítése, adatkezeléssel kapcsolatos tájékoztatás kérése, illetve adatkezeléssel kapcsolatos tiltakozása és panasza esetén indokolatlan késedelem nélkül, a mindenkori jogszabályokban által előírt időn belül vizsgálja ki az ügyet, intézkedik a megkereséssel kapcsolatban és nyújt tájékoztatást az ügyben az Érintett személy részére. Szükség esetén, figyelembe véve a megkeresés összetettségét és a megkeresések számát, ez a határidő a jogszabályban írtak szerint meghosszabbítható. </w:t>
      </w:r>
    </w:p>
    <w:p w14:paraId="60FA4A93" w14:textId="77777777" w:rsidR="006D6A1D" w:rsidRPr="002B7883" w:rsidRDefault="006D6A1D" w:rsidP="00495181">
      <w:pPr>
        <w:pStyle w:val="Nincstrkz"/>
        <w:jc w:val="both"/>
        <w:rPr>
          <w:rFonts w:ascii="Arial" w:hAnsi="Arial"/>
          <w:sz w:val="18"/>
          <w:szCs w:val="18"/>
        </w:rPr>
      </w:pPr>
      <w:r w:rsidRPr="002B7883">
        <w:rPr>
          <w:rFonts w:ascii="Arial" w:hAnsi="Arial"/>
          <w:sz w:val="18"/>
          <w:szCs w:val="18"/>
        </w:rPr>
        <w:t>Ha az érintett elektronikus úton nyújtotta be a megkeresést, a tájékoztatást lehetőség szerint elektronikus úton adjuk meg, kivéve, ha az Érintett azt másként kéri. Ha az Adatkezelő nem tesz intézkedést az Érintett megkeresése alapján késedelem nélkül, de legkésőbb a jogszabályban meghatározott határidőben, tájékoztatja az Érintettet az intézkedés elmaradásának, a kérelem teljesítése megtagadásának okairól, valamint arról, hogy az Érintett az alábbiak szerint bírósági vagy hatósági eljárást kezdeményezhet ügyében.</w:t>
      </w:r>
    </w:p>
    <w:p w14:paraId="7D0BE4BB" w14:textId="3F1ACF0D" w:rsidR="006D6A1D" w:rsidRPr="002B7883" w:rsidRDefault="006D6A1D" w:rsidP="00495181">
      <w:pPr>
        <w:ind w:right="-28"/>
        <w:jc w:val="both"/>
        <w:rPr>
          <w:rFonts w:ascii="Arial" w:eastAsia="Arial" w:hAnsi="Arial" w:cs="Arial"/>
          <w:b/>
          <w:sz w:val="18"/>
          <w:szCs w:val="18"/>
        </w:rPr>
      </w:pPr>
      <w:r w:rsidRPr="002B7883">
        <w:rPr>
          <w:rFonts w:ascii="Arial" w:eastAsia="Arial" w:hAnsi="Arial" w:cs="Arial"/>
          <w:b/>
          <w:sz w:val="18"/>
          <w:szCs w:val="18"/>
        </w:rPr>
        <w:t xml:space="preserve">Az adatkezeléssel kapcsolatos jogai érvényesítése érdekében vagy amennyiben az Adatkezelő által kezelt adataival kapcsolatban bármilyen kérdése, kételye van, illetve adataival kapcsolatban felvilágosítást kér, panaszt kíván előterjeszteni vagy a 10.1. pont szerinti valamely jogával kíván élni, ezt megteheti ún. érintetti kérelemként írásban </w:t>
      </w:r>
      <w:r w:rsidRPr="002B7883">
        <w:rPr>
          <w:rFonts w:ascii="Arial" w:hAnsi="Arial" w:cs="Arial"/>
          <w:b/>
          <w:bCs/>
          <w:sz w:val="18"/>
          <w:szCs w:val="18"/>
        </w:rPr>
        <w:t xml:space="preserve">hagyományos levélben, e-mailben az 1. pontban meghatározott Adatkezelő elérhetőségein keresztül. </w:t>
      </w:r>
    </w:p>
    <w:p w14:paraId="4C52D963" w14:textId="77777777" w:rsidR="006D6A1D" w:rsidRPr="002B7883" w:rsidRDefault="006D6A1D" w:rsidP="006D6A1D">
      <w:pPr>
        <w:spacing w:line="294" w:lineRule="auto"/>
        <w:ind w:right="758"/>
        <w:jc w:val="both"/>
        <w:rPr>
          <w:rFonts w:ascii="Arial" w:hAnsi="Arial" w:cs="Arial"/>
          <w:iCs/>
          <w:color w:val="000000"/>
          <w:sz w:val="18"/>
          <w:szCs w:val="18"/>
          <w:highlight w:val="yellow"/>
        </w:rPr>
      </w:pPr>
    </w:p>
    <w:p w14:paraId="216A83C2" w14:textId="77777777" w:rsidR="006D6A1D" w:rsidRPr="002B7883" w:rsidRDefault="006D6A1D" w:rsidP="00495181">
      <w:pPr>
        <w:ind w:right="758"/>
        <w:jc w:val="both"/>
        <w:rPr>
          <w:rFonts w:ascii="Arial" w:eastAsia="Arial" w:hAnsi="Arial" w:cs="Arial"/>
          <w:b/>
          <w:sz w:val="18"/>
          <w:szCs w:val="18"/>
        </w:rPr>
      </w:pPr>
      <w:r w:rsidRPr="002B7883">
        <w:rPr>
          <w:rFonts w:ascii="Arial" w:hAnsi="Arial" w:cs="Arial"/>
          <w:b/>
          <w:iCs/>
          <w:color w:val="000000"/>
          <w:sz w:val="18"/>
          <w:szCs w:val="18"/>
        </w:rPr>
        <w:t>Bírósági eljárás kezdeményezése</w:t>
      </w:r>
    </w:p>
    <w:p w14:paraId="0E4D6652" w14:textId="77777777" w:rsidR="006D6A1D" w:rsidRPr="002B7883" w:rsidRDefault="006D6A1D" w:rsidP="00495181">
      <w:pPr>
        <w:jc w:val="both"/>
        <w:rPr>
          <w:rFonts w:ascii="Arial" w:hAnsi="Arial" w:cs="Arial"/>
          <w:sz w:val="18"/>
          <w:szCs w:val="18"/>
        </w:rPr>
      </w:pPr>
      <w:r w:rsidRPr="002B7883">
        <w:rPr>
          <w:rFonts w:ascii="Arial" w:hAnsi="Arial" w:cs="Arial"/>
          <w:sz w:val="18"/>
          <w:szCs w:val="18"/>
        </w:rPr>
        <w:t>Az Érintett az Adatkezelő, illetve – az adatfeldolgozó tevékenységi körébe tartozó adatkezelési műveletekkel összefüggésben – az adatfeldolgozó ellen bírósághoz fordulhat, ha megítélése szerint az adatkezelő, illetve az általa megbízott vagy rendelkezése alapján eljáró adatfeldolgozó a személyes adatait a személyes adatok kezelésére vonatkozó, jogszabályban vagy az Európai Unió kötelező jogi aktusában meghatározott előírások megsértésével kezeli.</w:t>
      </w:r>
    </w:p>
    <w:p w14:paraId="4A5B1E25" w14:textId="77777777" w:rsidR="006D6A1D" w:rsidRPr="002B7883" w:rsidRDefault="006D6A1D" w:rsidP="00495181">
      <w:pPr>
        <w:jc w:val="both"/>
        <w:rPr>
          <w:rFonts w:ascii="Arial" w:hAnsi="Arial" w:cs="Arial"/>
          <w:color w:val="000000"/>
          <w:sz w:val="18"/>
          <w:szCs w:val="18"/>
        </w:rPr>
      </w:pPr>
      <w:r w:rsidRPr="002B7883">
        <w:rPr>
          <w:rFonts w:ascii="Arial" w:hAnsi="Arial" w:cs="Arial"/>
          <w:color w:val="000000"/>
          <w:sz w:val="18"/>
          <w:szCs w:val="18"/>
        </w:rPr>
        <w:t>A per elbírálása a törvényszék hatáskörébe tartozik. A per – az Érintett választása szerint – az Érintett lakóhelye vagy tartózkodási helye szerinti illetékes törvényszék előtt is megindítható.</w:t>
      </w:r>
    </w:p>
    <w:p w14:paraId="24A060C9" w14:textId="77777777" w:rsidR="006D6A1D" w:rsidRPr="002B7883" w:rsidRDefault="006D6A1D" w:rsidP="00495181">
      <w:pPr>
        <w:ind w:right="758"/>
        <w:jc w:val="both"/>
        <w:rPr>
          <w:rFonts w:ascii="Arial" w:hAnsi="Arial" w:cs="Arial"/>
          <w:sz w:val="18"/>
          <w:szCs w:val="18"/>
        </w:rPr>
      </w:pPr>
    </w:p>
    <w:p w14:paraId="37ADD5B6" w14:textId="77777777" w:rsidR="006D6A1D" w:rsidRPr="002B7883" w:rsidRDefault="006D6A1D" w:rsidP="006D6A1D">
      <w:pPr>
        <w:spacing w:line="294" w:lineRule="auto"/>
        <w:ind w:right="758"/>
        <w:jc w:val="both"/>
        <w:rPr>
          <w:rFonts w:ascii="Arial" w:hAnsi="Arial" w:cs="Arial"/>
          <w:b/>
          <w:sz w:val="18"/>
          <w:szCs w:val="18"/>
        </w:rPr>
      </w:pPr>
      <w:r w:rsidRPr="002B7883">
        <w:rPr>
          <w:rFonts w:ascii="Arial" w:hAnsi="Arial" w:cs="Arial"/>
          <w:b/>
          <w:sz w:val="18"/>
          <w:szCs w:val="18"/>
        </w:rPr>
        <w:t>Hatósági eljárás kezdeményezése</w:t>
      </w:r>
    </w:p>
    <w:p w14:paraId="22EC8707" w14:textId="4532B61F" w:rsidR="006D6A1D" w:rsidRPr="002B7883" w:rsidRDefault="006D6A1D" w:rsidP="00495181">
      <w:pPr>
        <w:jc w:val="both"/>
        <w:rPr>
          <w:rFonts w:ascii="Arial" w:hAnsi="Arial" w:cs="Arial"/>
          <w:sz w:val="18"/>
          <w:szCs w:val="18"/>
        </w:rPr>
      </w:pPr>
      <w:r w:rsidRPr="002B7883">
        <w:rPr>
          <w:rFonts w:ascii="Arial" w:hAnsi="Arial" w:cs="Arial"/>
          <w:sz w:val="18"/>
          <w:szCs w:val="18"/>
        </w:rPr>
        <w:t xml:space="preserve">Az Érintett a Nemzeti Adatvédelmi és Információszabadság Hatóságnál </w:t>
      </w:r>
      <w:r w:rsidRPr="002B7883">
        <w:rPr>
          <w:rFonts w:ascii="Arial" w:eastAsia="Arial" w:hAnsi="Arial" w:cs="Arial"/>
          <w:sz w:val="18"/>
          <w:szCs w:val="18"/>
        </w:rPr>
        <w:t>(1</w:t>
      </w:r>
      <w:r w:rsidR="005300A9" w:rsidRPr="002B7883">
        <w:rPr>
          <w:rFonts w:ascii="Arial" w:eastAsia="Arial" w:hAnsi="Arial" w:cs="Arial"/>
          <w:sz w:val="18"/>
          <w:szCs w:val="18"/>
        </w:rPr>
        <w:t>055</w:t>
      </w:r>
      <w:r w:rsidRPr="002B7883">
        <w:rPr>
          <w:rFonts w:ascii="Arial" w:eastAsia="Arial" w:hAnsi="Arial" w:cs="Arial"/>
          <w:sz w:val="18"/>
          <w:szCs w:val="18"/>
        </w:rPr>
        <w:t xml:space="preserve"> Budapest, </w:t>
      </w:r>
      <w:r w:rsidR="005300A9" w:rsidRPr="002B7883">
        <w:rPr>
          <w:rFonts w:ascii="Arial" w:eastAsia="Arial" w:hAnsi="Arial" w:cs="Arial"/>
          <w:sz w:val="18"/>
          <w:szCs w:val="18"/>
        </w:rPr>
        <w:t>Falk Miksa u. 9-11</w:t>
      </w:r>
      <w:r w:rsidRPr="002B7883">
        <w:rPr>
          <w:rFonts w:ascii="Arial" w:eastAsia="Arial" w:hAnsi="Arial" w:cs="Arial"/>
          <w:sz w:val="18"/>
          <w:szCs w:val="18"/>
        </w:rPr>
        <w:t>., postacím: 1</w:t>
      </w:r>
      <w:r w:rsidR="005300A9" w:rsidRPr="002B7883">
        <w:rPr>
          <w:rFonts w:ascii="Arial" w:eastAsia="Arial" w:hAnsi="Arial" w:cs="Arial"/>
          <w:sz w:val="18"/>
          <w:szCs w:val="18"/>
        </w:rPr>
        <w:t>363</w:t>
      </w:r>
      <w:r w:rsidRPr="002B7883">
        <w:rPr>
          <w:rFonts w:ascii="Arial" w:eastAsia="Arial" w:hAnsi="Arial" w:cs="Arial"/>
          <w:sz w:val="18"/>
          <w:szCs w:val="18"/>
        </w:rPr>
        <w:t xml:space="preserve"> Budapest, Pf.: </w:t>
      </w:r>
      <w:r w:rsidR="005300A9" w:rsidRPr="002B7883">
        <w:rPr>
          <w:rFonts w:ascii="Arial" w:eastAsia="Arial" w:hAnsi="Arial" w:cs="Arial"/>
          <w:sz w:val="18"/>
          <w:szCs w:val="18"/>
        </w:rPr>
        <w:t>9</w:t>
      </w:r>
      <w:r w:rsidRPr="002B7883">
        <w:rPr>
          <w:rFonts w:ascii="Arial" w:eastAsia="Arial" w:hAnsi="Arial" w:cs="Arial"/>
          <w:sz w:val="18"/>
          <w:szCs w:val="18"/>
        </w:rPr>
        <w:t xml:space="preserve">.; </w:t>
      </w:r>
      <w:r w:rsidR="00067D8E" w:rsidRPr="002B7883">
        <w:rPr>
          <w:rFonts w:ascii="Arial" w:eastAsia="Arial" w:hAnsi="Arial" w:cs="Arial"/>
          <w:sz w:val="18"/>
          <w:szCs w:val="18"/>
        </w:rPr>
        <w:t xml:space="preserve">honlap: </w:t>
      </w:r>
      <w:hyperlink r:id="rId12" w:history="1">
        <w:r w:rsidR="00067D8E" w:rsidRPr="002B7883">
          <w:rPr>
            <w:rFonts w:ascii="Arial" w:eastAsia="Arial" w:hAnsi="Arial" w:cs="Arial"/>
            <w:sz w:val="18"/>
            <w:szCs w:val="18"/>
            <w:u w:val="single"/>
          </w:rPr>
          <w:t>http://naih.hu</w:t>
        </w:r>
      </w:hyperlink>
      <w:r w:rsidR="00067D8E" w:rsidRPr="002B7883">
        <w:rPr>
          <w:rFonts w:ascii="Arial" w:eastAsia="Arial" w:hAnsi="Arial" w:cs="Arial"/>
          <w:sz w:val="18"/>
          <w:szCs w:val="18"/>
        </w:rPr>
        <w:t xml:space="preserve">; </w:t>
      </w:r>
      <w:r w:rsidRPr="002B7883">
        <w:rPr>
          <w:rFonts w:ascii="Arial" w:eastAsia="Arial" w:hAnsi="Arial" w:cs="Arial"/>
          <w:sz w:val="18"/>
          <w:szCs w:val="18"/>
        </w:rPr>
        <w:t>telefon: +36-1-391-1400; fax: +36-1-391-1410; e</w:t>
      </w:r>
      <w:r w:rsidR="006651EC" w:rsidRPr="002B7883">
        <w:rPr>
          <w:rFonts w:ascii="Arial" w:eastAsia="Arial" w:hAnsi="Arial" w:cs="Arial"/>
          <w:sz w:val="18"/>
          <w:szCs w:val="18"/>
        </w:rPr>
        <w:t>-</w:t>
      </w:r>
      <w:r w:rsidRPr="002B7883">
        <w:rPr>
          <w:rFonts w:ascii="Arial" w:eastAsia="Arial" w:hAnsi="Arial" w:cs="Arial"/>
          <w:sz w:val="18"/>
          <w:szCs w:val="18"/>
        </w:rPr>
        <w:t xml:space="preserve">mail: </w:t>
      </w:r>
      <w:hyperlink r:id="rId13" w:history="1">
        <w:r w:rsidRPr="002B7883">
          <w:rPr>
            <w:rFonts w:ascii="Arial" w:eastAsia="Arial" w:hAnsi="Arial" w:cs="Arial"/>
            <w:sz w:val="18"/>
            <w:szCs w:val="18"/>
            <w:u w:val="single"/>
          </w:rPr>
          <w:t>ugyfelszolgalat@naih.hu</w:t>
        </w:r>
      </w:hyperlink>
      <w:r w:rsidRPr="002B7883">
        <w:rPr>
          <w:rFonts w:ascii="Arial" w:eastAsia="Arial" w:hAnsi="Arial" w:cs="Arial"/>
          <w:sz w:val="18"/>
          <w:szCs w:val="18"/>
        </w:rPr>
        <w:t xml:space="preserve">) jogainak érvényesítése érdekében vizsgálatot, illetve hatósági eljárás lefolytatását kezdeményezhet arra hivatkozással, hogy a személyes adatai kezelésével kapcsolatban jogsérelem következett be, vagy annak közvetlen veszélye fennáll, így különösen, </w:t>
      </w:r>
    </w:p>
    <w:p w14:paraId="6704DE33" w14:textId="77777777" w:rsidR="006D6A1D" w:rsidRPr="002B7883" w:rsidRDefault="006D6A1D" w:rsidP="00495181">
      <w:pPr>
        <w:pStyle w:val="Listaszerbekezds"/>
        <w:numPr>
          <w:ilvl w:val="0"/>
          <w:numId w:val="24"/>
        </w:numPr>
        <w:ind w:right="758"/>
        <w:jc w:val="both"/>
        <w:rPr>
          <w:rFonts w:ascii="Arial" w:eastAsia="Arial" w:hAnsi="Arial" w:cs="Arial"/>
          <w:sz w:val="18"/>
          <w:szCs w:val="18"/>
        </w:rPr>
      </w:pPr>
      <w:r w:rsidRPr="002B7883">
        <w:rPr>
          <w:rFonts w:ascii="Arial" w:eastAsia="Arial" w:hAnsi="Arial" w:cs="Arial"/>
          <w:sz w:val="18"/>
          <w:szCs w:val="18"/>
        </w:rPr>
        <w:t xml:space="preserve">ha véleménye szerint </w:t>
      </w:r>
      <w:r w:rsidRPr="002B7883">
        <w:rPr>
          <w:rFonts w:ascii="Arial" w:hAnsi="Arial" w:cs="Arial"/>
          <w:sz w:val="18"/>
          <w:szCs w:val="18"/>
        </w:rPr>
        <w:t>az Adatkezelő a 10.1. pontban meghatározott érintetti jogainak érvényesítését korlátozza vagy ezen jogainak érvényesítésére irányuló kérelmét elutasítja (vizsgálat kezdeményezése), valamint</w:t>
      </w:r>
    </w:p>
    <w:p w14:paraId="40CD2F62" w14:textId="77777777" w:rsidR="006D6A1D" w:rsidRPr="002B7883" w:rsidRDefault="006D6A1D" w:rsidP="00495181">
      <w:pPr>
        <w:pStyle w:val="Listaszerbekezds"/>
        <w:numPr>
          <w:ilvl w:val="0"/>
          <w:numId w:val="24"/>
        </w:numPr>
        <w:ind w:right="758"/>
        <w:jc w:val="both"/>
        <w:rPr>
          <w:rFonts w:ascii="Arial" w:eastAsia="Arial" w:hAnsi="Arial" w:cs="Arial"/>
          <w:sz w:val="18"/>
          <w:szCs w:val="18"/>
        </w:rPr>
      </w:pPr>
      <w:r w:rsidRPr="002B7883">
        <w:rPr>
          <w:rFonts w:ascii="Arial" w:hAnsi="Arial" w:cs="Arial"/>
          <w:sz w:val="18"/>
          <w:szCs w:val="18"/>
        </w:rPr>
        <w:t>ha megítélése szerint személyes adatainak kezelése során az Adatkezelő, illetve az általa megbízott vagy rendelkezése alapján eljáró adatfeldolgozó megsérti a személyes adatok kezelésére vonatkozó, jogszabályban vagy az Európai Unió kötelező jogi aktusában meghatározott előírásokat (hatósági eljárás lefolytatásának kérelmezése).</w:t>
      </w:r>
    </w:p>
    <w:p w14:paraId="1A9F88D0" w14:textId="77777777" w:rsidR="001B3413" w:rsidRPr="002B7883" w:rsidRDefault="001B3413" w:rsidP="00495181">
      <w:pPr>
        <w:jc w:val="both"/>
        <w:rPr>
          <w:rFonts w:ascii="Arial" w:hAnsi="Arial" w:cs="Arial"/>
          <w:sz w:val="18"/>
          <w:szCs w:val="18"/>
        </w:rPr>
      </w:pPr>
    </w:p>
    <w:p w14:paraId="75504E9A" w14:textId="77777777" w:rsidR="001B3413" w:rsidRPr="002B7883" w:rsidRDefault="001B3413" w:rsidP="00495181">
      <w:pPr>
        <w:tabs>
          <w:tab w:val="left" w:pos="0"/>
        </w:tabs>
        <w:ind w:right="649"/>
        <w:jc w:val="both"/>
        <w:rPr>
          <w:rFonts w:ascii="Arial" w:eastAsia="Arial" w:hAnsi="Arial" w:cs="Arial"/>
          <w:b/>
          <w:i/>
          <w:sz w:val="18"/>
          <w:szCs w:val="18"/>
        </w:rPr>
      </w:pPr>
      <w:r w:rsidRPr="002B7883">
        <w:rPr>
          <w:rFonts w:ascii="Arial" w:eastAsia="Arial" w:hAnsi="Arial" w:cs="Arial"/>
          <w:b/>
          <w:sz w:val="18"/>
          <w:szCs w:val="18"/>
        </w:rPr>
        <w:t>11.</w:t>
      </w:r>
      <w:r w:rsidRPr="002B7883">
        <w:rPr>
          <w:rFonts w:ascii="Arial" w:eastAsia="Arial" w:hAnsi="Arial" w:cs="Arial"/>
          <w:b/>
          <w:sz w:val="18"/>
          <w:szCs w:val="18"/>
          <w:u w:val="single"/>
        </w:rPr>
        <w:t>Egyéb</w:t>
      </w:r>
    </w:p>
    <w:p w14:paraId="24E46F3F" w14:textId="383CEC32" w:rsidR="00983090" w:rsidRPr="002B7883" w:rsidRDefault="001B3413" w:rsidP="00495181">
      <w:pPr>
        <w:tabs>
          <w:tab w:val="left" w:pos="0"/>
        </w:tabs>
        <w:ind w:right="649"/>
        <w:jc w:val="both"/>
        <w:rPr>
          <w:rFonts w:ascii="Arial" w:eastAsia="Arial" w:hAnsi="Arial" w:cs="Arial"/>
          <w:sz w:val="18"/>
          <w:szCs w:val="18"/>
        </w:rPr>
      </w:pPr>
      <w:r w:rsidRPr="002B7883">
        <w:rPr>
          <w:rFonts w:ascii="Arial" w:eastAsia="Arial" w:hAnsi="Arial" w:cs="Arial"/>
          <w:sz w:val="18"/>
          <w:szCs w:val="18"/>
        </w:rPr>
        <w:t xml:space="preserve">A jelen Adatkezelési Tájékoztatóban részletezett személyes adat kezelés során automatizált döntéshozatal, profilalkotás </w:t>
      </w:r>
      <w:r w:rsidRPr="002B7883">
        <w:rPr>
          <w:rFonts w:ascii="Arial" w:hAnsi="Arial" w:cs="Arial"/>
          <w:sz w:val="18"/>
          <w:szCs w:val="18"/>
        </w:rPr>
        <w:t>nem történik</w:t>
      </w:r>
      <w:r w:rsidRPr="002B7883">
        <w:rPr>
          <w:rFonts w:ascii="Arial" w:eastAsia="Arial" w:hAnsi="Arial" w:cs="Arial"/>
          <w:sz w:val="18"/>
          <w:szCs w:val="18"/>
        </w:rPr>
        <w:t>.</w:t>
      </w:r>
    </w:p>
    <w:p w14:paraId="6A8C7CC1" w14:textId="2DB48EFA" w:rsidR="001B3413" w:rsidRPr="002B7883" w:rsidRDefault="00983090" w:rsidP="00495181">
      <w:pPr>
        <w:tabs>
          <w:tab w:val="left" w:pos="0"/>
        </w:tabs>
        <w:ind w:right="649"/>
        <w:jc w:val="both"/>
        <w:rPr>
          <w:rFonts w:ascii="Arial" w:eastAsia="Arial" w:hAnsi="Arial" w:cs="Arial"/>
          <w:sz w:val="18"/>
          <w:szCs w:val="18"/>
        </w:rPr>
      </w:pPr>
      <w:r w:rsidRPr="002B7883">
        <w:rPr>
          <w:rFonts w:ascii="Arial" w:eastAsia="Arial" w:hAnsi="Arial" w:cs="Arial"/>
          <w:sz w:val="18"/>
          <w:szCs w:val="18"/>
        </w:rPr>
        <w:t xml:space="preserve">A </w:t>
      </w:r>
      <w:r w:rsidRPr="002B7883">
        <w:rPr>
          <w:rFonts w:ascii="Arial" w:hAnsi="Arial" w:cs="Arial"/>
          <w:sz w:val="18"/>
          <w:szCs w:val="18"/>
        </w:rPr>
        <w:t>személyes adatok továbbítása harmadik országba vagy nemzetközi szervezet részére nem történik.</w:t>
      </w:r>
    </w:p>
    <w:p w14:paraId="156EB606" w14:textId="65FB0C12" w:rsidR="001B3413" w:rsidRPr="002B7883" w:rsidRDefault="001B3413" w:rsidP="00495181">
      <w:pPr>
        <w:tabs>
          <w:tab w:val="left" w:pos="142"/>
        </w:tabs>
        <w:ind w:right="649"/>
        <w:jc w:val="both"/>
        <w:rPr>
          <w:rFonts w:ascii="Arial" w:eastAsia="Arial" w:hAnsi="Arial" w:cs="Arial"/>
          <w:sz w:val="18"/>
          <w:szCs w:val="18"/>
        </w:rPr>
      </w:pPr>
      <w:r w:rsidRPr="002B7883">
        <w:rPr>
          <w:rFonts w:ascii="Arial" w:eastAsia="Arial" w:hAnsi="Arial" w:cs="Arial"/>
          <w:sz w:val="18"/>
          <w:szCs w:val="18"/>
        </w:rPr>
        <w:t xml:space="preserve">A jelen Adatkezelési Tájékoztató elérhető a </w:t>
      </w:r>
      <w:r w:rsidR="006651EC" w:rsidRPr="002B7883">
        <w:rPr>
          <w:rStyle w:val="Hiperhivatkozs"/>
          <w:rFonts w:ascii="Arial" w:eastAsia="Arial" w:hAnsi="Arial" w:cs="Arial"/>
          <w:sz w:val="18"/>
          <w:szCs w:val="18"/>
        </w:rPr>
        <w:t>https://g</w:t>
      </w:r>
      <w:r w:rsidR="00241540" w:rsidRPr="002B7883">
        <w:rPr>
          <w:rStyle w:val="Hiperhivatkozs"/>
          <w:rFonts w:ascii="Arial" w:eastAsia="Arial" w:hAnsi="Arial" w:cs="Arial"/>
          <w:sz w:val="18"/>
          <w:szCs w:val="18"/>
        </w:rPr>
        <w:t>rape.solutions</w:t>
      </w:r>
      <w:r w:rsidRPr="002B7883">
        <w:rPr>
          <w:rFonts w:ascii="Arial" w:eastAsia="Arial" w:hAnsi="Arial" w:cs="Arial"/>
          <w:sz w:val="18"/>
          <w:szCs w:val="18"/>
        </w:rPr>
        <w:t xml:space="preserve"> honlapon. </w:t>
      </w:r>
    </w:p>
    <w:p w14:paraId="5064BF31" w14:textId="77777777" w:rsidR="001B3413" w:rsidRPr="002B7883" w:rsidRDefault="001B3413" w:rsidP="00495181">
      <w:pPr>
        <w:tabs>
          <w:tab w:val="left" w:pos="142"/>
        </w:tabs>
        <w:ind w:right="649"/>
        <w:jc w:val="both"/>
        <w:rPr>
          <w:rFonts w:ascii="Arial" w:eastAsia="Arial" w:hAnsi="Arial" w:cs="Arial"/>
          <w:sz w:val="18"/>
          <w:szCs w:val="18"/>
        </w:rPr>
      </w:pPr>
      <w:r w:rsidRPr="002B7883">
        <w:rPr>
          <w:rFonts w:ascii="Arial" w:eastAsia="Arial" w:hAnsi="Arial" w:cs="Arial"/>
          <w:sz w:val="18"/>
          <w:szCs w:val="18"/>
        </w:rPr>
        <w:t>Az Adatkezelő fenntartja a jogot, hogy a jelen tájékoztatót egyoldalúan, a jövőre nézve módosítsa. A módosításokról az Érintetteket az Adatkezelő honlapján keresztül tájékoztatja.</w:t>
      </w:r>
      <w:r w:rsidRPr="002B7883">
        <w:rPr>
          <w:rFonts w:ascii="Arial" w:eastAsia="Arial" w:hAnsi="Arial" w:cs="Arial"/>
          <w:sz w:val="18"/>
          <w:szCs w:val="18"/>
        </w:rPr>
        <w:br w:type="page"/>
      </w:r>
    </w:p>
    <w:p w14:paraId="4407935E" w14:textId="77777777" w:rsidR="001B3413" w:rsidRPr="002B7883" w:rsidRDefault="001B3413" w:rsidP="001B3413">
      <w:pPr>
        <w:tabs>
          <w:tab w:val="left" w:pos="0"/>
        </w:tabs>
        <w:spacing w:line="278" w:lineRule="auto"/>
        <w:ind w:right="649"/>
        <w:jc w:val="both"/>
        <w:rPr>
          <w:rFonts w:ascii="Arial" w:eastAsia="Arial" w:hAnsi="Arial" w:cs="Arial"/>
          <w:sz w:val="18"/>
          <w:szCs w:val="18"/>
        </w:rPr>
      </w:pPr>
    </w:p>
    <w:p w14:paraId="71AD4B72" w14:textId="77777777" w:rsidR="001B3413" w:rsidRPr="002B7883" w:rsidRDefault="001B3413" w:rsidP="001B3413">
      <w:pPr>
        <w:tabs>
          <w:tab w:val="left" w:pos="0"/>
        </w:tabs>
        <w:spacing w:line="278" w:lineRule="auto"/>
        <w:ind w:right="649"/>
        <w:jc w:val="both"/>
        <w:rPr>
          <w:rFonts w:ascii="Arial" w:eastAsia="Arial" w:hAnsi="Arial" w:cs="Arial"/>
          <w:b/>
          <w:sz w:val="18"/>
          <w:szCs w:val="18"/>
          <w:u w:val="single"/>
        </w:rPr>
      </w:pPr>
      <w:r w:rsidRPr="002B7883">
        <w:rPr>
          <w:rFonts w:ascii="Arial" w:eastAsia="Arial" w:hAnsi="Arial" w:cs="Arial"/>
          <w:b/>
          <w:sz w:val="18"/>
          <w:szCs w:val="18"/>
          <w:u w:val="single"/>
        </w:rPr>
        <w:t xml:space="preserve">12. Az adatkezelés(ek) részletes leírása </w:t>
      </w:r>
    </w:p>
    <w:p w14:paraId="20344D80" w14:textId="77777777" w:rsidR="001B3413" w:rsidRPr="002B7883" w:rsidRDefault="001B3413" w:rsidP="001B3413">
      <w:pPr>
        <w:tabs>
          <w:tab w:val="left" w:pos="0"/>
        </w:tabs>
        <w:spacing w:line="278" w:lineRule="auto"/>
        <w:ind w:right="649"/>
        <w:jc w:val="both"/>
        <w:rPr>
          <w:rFonts w:ascii="Arial" w:eastAsia="Arial" w:hAnsi="Arial" w:cs="Arial"/>
          <w:b/>
          <w:sz w:val="18"/>
          <w:szCs w:val="18"/>
          <w:u w:val="single"/>
        </w:rPr>
      </w:pPr>
    </w:p>
    <w:tbl>
      <w:tblPr>
        <w:tblW w:w="14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2546"/>
        <w:gridCol w:w="2126"/>
        <w:gridCol w:w="1985"/>
        <w:gridCol w:w="2977"/>
        <w:gridCol w:w="1701"/>
      </w:tblGrid>
      <w:tr w:rsidR="005F094E" w:rsidRPr="002B7883" w14:paraId="622DF20E" w14:textId="77777777" w:rsidTr="00C910EE">
        <w:trPr>
          <w:jc w:val="center"/>
        </w:trPr>
        <w:tc>
          <w:tcPr>
            <w:tcW w:w="2689" w:type="dxa"/>
            <w:shd w:val="clear" w:color="auto" w:fill="DDD9C3" w:themeFill="background2" w:themeFillShade="E6"/>
          </w:tcPr>
          <w:p w14:paraId="118DEF5C" w14:textId="77777777" w:rsidR="00983090" w:rsidRPr="002B7883" w:rsidRDefault="00983090" w:rsidP="00983090">
            <w:pPr>
              <w:jc w:val="center"/>
              <w:outlineLvl w:val="1"/>
              <w:rPr>
                <w:rFonts w:ascii="Arial" w:hAnsi="Arial" w:cs="Arial"/>
                <w:b/>
                <w:sz w:val="18"/>
                <w:szCs w:val="18"/>
              </w:rPr>
            </w:pPr>
            <w:r w:rsidRPr="002B7883">
              <w:rPr>
                <w:rFonts w:ascii="Arial" w:hAnsi="Arial" w:cs="Arial"/>
                <w:b/>
                <w:sz w:val="18"/>
                <w:szCs w:val="18"/>
              </w:rPr>
              <w:t>Az adatkezelés célja</w:t>
            </w:r>
          </w:p>
          <w:p w14:paraId="0D245752" w14:textId="77777777" w:rsidR="00983090" w:rsidRPr="002B7883" w:rsidRDefault="00983090" w:rsidP="00983090">
            <w:pPr>
              <w:tabs>
                <w:tab w:val="left" w:pos="0"/>
              </w:tabs>
              <w:ind w:right="649"/>
              <w:jc w:val="center"/>
              <w:outlineLvl w:val="1"/>
              <w:rPr>
                <w:rFonts w:ascii="Arial" w:hAnsi="Arial" w:cs="Arial"/>
                <w:b/>
                <w:sz w:val="18"/>
                <w:szCs w:val="18"/>
              </w:rPr>
            </w:pPr>
          </w:p>
        </w:tc>
        <w:tc>
          <w:tcPr>
            <w:tcW w:w="2546" w:type="dxa"/>
            <w:shd w:val="clear" w:color="auto" w:fill="DDD9C3" w:themeFill="background2" w:themeFillShade="E6"/>
          </w:tcPr>
          <w:p w14:paraId="46368F6C" w14:textId="77777777" w:rsidR="00983090" w:rsidRPr="002B7883" w:rsidRDefault="00983090" w:rsidP="001679E1">
            <w:pPr>
              <w:jc w:val="center"/>
              <w:outlineLvl w:val="1"/>
              <w:rPr>
                <w:rFonts w:ascii="Arial" w:hAnsi="Arial" w:cs="Arial"/>
                <w:b/>
                <w:sz w:val="18"/>
                <w:szCs w:val="18"/>
              </w:rPr>
            </w:pPr>
            <w:r w:rsidRPr="002B7883">
              <w:rPr>
                <w:rFonts w:ascii="Arial" w:hAnsi="Arial" w:cs="Arial"/>
                <w:b/>
                <w:sz w:val="18"/>
                <w:szCs w:val="18"/>
              </w:rPr>
              <w:t>A kezelt adatok köre</w:t>
            </w:r>
          </w:p>
        </w:tc>
        <w:tc>
          <w:tcPr>
            <w:tcW w:w="2126" w:type="dxa"/>
            <w:shd w:val="clear" w:color="auto" w:fill="DDD9C3" w:themeFill="background2" w:themeFillShade="E6"/>
          </w:tcPr>
          <w:p w14:paraId="362909A3" w14:textId="77777777" w:rsidR="00983090" w:rsidRPr="002B7883" w:rsidRDefault="00983090" w:rsidP="001679E1">
            <w:pPr>
              <w:jc w:val="center"/>
              <w:outlineLvl w:val="1"/>
              <w:rPr>
                <w:rFonts w:ascii="Arial" w:hAnsi="Arial" w:cs="Arial"/>
                <w:b/>
                <w:sz w:val="18"/>
                <w:szCs w:val="18"/>
              </w:rPr>
            </w:pPr>
            <w:r w:rsidRPr="002B7883">
              <w:rPr>
                <w:rFonts w:ascii="Arial" w:hAnsi="Arial" w:cs="Arial"/>
                <w:b/>
                <w:sz w:val="18"/>
                <w:szCs w:val="18"/>
              </w:rPr>
              <w:t>Az adatkezelés jogalapja</w:t>
            </w:r>
          </w:p>
        </w:tc>
        <w:tc>
          <w:tcPr>
            <w:tcW w:w="1985" w:type="dxa"/>
            <w:shd w:val="clear" w:color="auto" w:fill="DDD9C3" w:themeFill="background2" w:themeFillShade="E6"/>
          </w:tcPr>
          <w:p w14:paraId="5F637F2A" w14:textId="77777777" w:rsidR="00983090" w:rsidRPr="002B7883" w:rsidRDefault="00983090" w:rsidP="001679E1">
            <w:pPr>
              <w:jc w:val="center"/>
              <w:outlineLvl w:val="1"/>
              <w:rPr>
                <w:rFonts w:ascii="Arial" w:eastAsia="Arial" w:hAnsi="Arial" w:cs="Arial"/>
                <w:b/>
                <w:sz w:val="18"/>
                <w:szCs w:val="18"/>
              </w:rPr>
            </w:pPr>
            <w:r w:rsidRPr="002B7883">
              <w:rPr>
                <w:rFonts w:ascii="Arial" w:hAnsi="Arial" w:cs="Arial"/>
                <w:b/>
                <w:sz w:val="18"/>
                <w:szCs w:val="18"/>
              </w:rPr>
              <w:t>Az adatkezelés időtartama</w:t>
            </w:r>
          </w:p>
        </w:tc>
        <w:tc>
          <w:tcPr>
            <w:tcW w:w="2977" w:type="dxa"/>
            <w:shd w:val="clear" w:color="auto" w:fill="DDD9C3" w:themeFill="background2" w:themeFillShade="E6"/>
          </w:tcPr>
          <w:p w14:paraId="07125D01" w14:textId="77777777" w:rsidR="00983090" w:rsidRPr="002B7883" w:rsidRDefault="00983090" w:rsidP="001679E1">
            <w:pPr>
              <w:jc w:val="center"/>
              <w:outlineLvl w:val="1"/>
              <w:rPr>
                <w:rFonts w:ascii="Arial" w:hAnsi="Arial" w:cs="Arial"/>
                <w:b/>
                <w:sz w:val="18"/>
                <w:szCs w:val="18"/>
              </w:rPr>
            </w:pPr>
            <w:r w:rsidRPr="002B7883">
              <w:rPr>
                <w:rFonts w:ascii="Arial" w:hAnsi="Arial" w:cs="Arial"/>
                <w:b/>
                <w:sz w:val="18"/>
                <w:szCs w:val="18"/>
              </w:rPr>
              <w:t>Az adatok megismerésére jogosultak, címzettek</w:t>
            </w:r>
          </w:p>
          <w:p w14:paraId="6686B4AC" w14:textId="77777777" w:rsidR="00983090" w:rsidRPr="002B7883" w:rsidRDefault="00983090" w:rsidP="001679E1">
            <w:pPr>
              <w:jc w:val="center"/>
              <w:outlineLvl w:val="1"/>
              <w:rPr>
                <w:rFonts w:ascii="Arial" w:eastAsia="Arial" w:hAnsi="Arial" w:cs="Arial"/>
                <w:b/>
                <w:sz w:val="18"/>
                <w:szCs w:val="18"/>
              </w:rPr>
            </w:pPr>
            <w:r w:rsidRPr="002B7883">
              <w:rPr>
                <w:rFonts w:ascii="Arial" w:hAnsi="Arial" w:cs="Arial"/>
                <w:b/>
                <w:sz w:val="18"/>
                <w:szCs w:val="18"/>
              </w:rPr>
              <w:t>(ha vannak)</w:t>
            </w:r>
          </w:p>
        </w:tc>
        <w:tc>
          <w:tcPr>
            <w:tcW w:w="1701" w:type="dxa"/>
            <w:shd w:val="clear" w:color="auto" w:fill="DDD9C3" w:themeFill="background2" w:themeFillShade="E6"/>
          </w:tcPr>
          <w:p w14:paraId="58CE04FF" w14:textId="6BF6FAE2" w:rsidR="001679E1" w:rsidRPr="002B7883" w:rsidRDefault="001679E1" w:rsidP="001679E1">
            <w:pPr>
              <w:jc w:val="center"/>
              <w:outlineLvl w:val="1"/>
              <w:rPr>
                <w:rFonts w:ascii="Arial" w:hAnsi="Arial" w:cs="Arial"/>
                <w:b/>
                <w:sz w:val="18"/>
                <w:szCs w:val="18"/>
              </w:rPr>
            </w:pPr>
            <w:r w:rsidRPr="002B7883">
              <w:rPr>
                <w:rFonts w:ascii="Arial" w:hAnsi="Arial" w:cs="Arial"/>
                <w:b/>
                <w:sz w:val="18"/>
                <w:szCs w:val="18"/>
              </w:rPr>
              <w:t>Közlés célja</w:t>
            </w:r>
          </w:p>
          <w:p w14:paraId="72A294A8" w14:textId="7D039DDE" w:rsidR="00983090" w:rsidRPr="002B7883" w:rsidRDefault="00983090" w:rsidP="001679E1">
            <w:pPr>
              <w:jc w:val="center"/>
              <w:outlineLvl w:val="1"/>
              <w:rPr>
                <w:rFonts w:ascii="Arial" w:eastAsia="Arial" w:hAnsi="Arial" w:cs="Arial"/>
                <w:b/>
                <w:sz w:val="18"/>
                <w:szCs w:val="18"/>
              </w:rPr>
            </w:pPr>
            <w:r w:rsidRPr="002B7883">
              <w:rPr>
                <w:rFonts w:ascii="Arial" w:hAnsi="Arial" w:cs="Arial"/>
                <w:b/>
                <w:sz w:val="18"/>
                <w:szCs w:val="18"/>
              </w:rPr>
              <w:t>(ha van címzett)</w:t>
            </w:r>
          </w:p>
        </w:tc>
      </w:tr>
      <w:tr w:rsidR="00F73419" w:rsidRPr="002B7883" w14:paraId="7D0D5875" w14:textId="77777777" w:rsidTr="00C910EE">
        <w:trPr>
          <w:trHeight w:val="2463"/>
          <w:jc w:val="center"/>
        </w:trPr>
        <w:tc>
          <w:tcPr>
            <w:tcW w:w="2689" w:type="dxa"/>
            <w:shd w:val="clear" w:color="auto" w:fill="auto"/>
          </w:tcPr>
          <w:p w14:paraId="7CE0E825" w14:textId="057CB107" w:rsidR="00F73419" w:rsidRPr="002B7883" w:rsidRDefault="00F73419" w:rsidP="00492E40">
            <w:pPr>
              <w:spacing w:line="252" w:lineRule="auto"/>
              <w:rPr>
                <w:rFonts w:ascii="Arial" w:eastAsia="Arial" w:hAnsi="Arial" w:cs="Arial"/>
                <w:b/>
                <w:sz w:val="18"/>
                <w:szCs w:val="18"/>
              </w:rPr>
            </w:pPr>
            <w:r w:rsidRPr="002B7883">
              <w:rPr>
                <w:rFonts w:ascii="Arial" w:eastAsia="Arial" w:hAnsi="Arial" w:cs="Arial"/>
                <w:b/>
                <w:sz w:val="18"/>
                <w:szCs w:val="18"/>
              </w:rPr>
              <w:t>Fogyasztók által bejelentett panaszok</w:t>
            </w:r>
            <w:r w:rsidR="003F677B" w:rsidRPr="002B7883">
              <w:rPr>
                <w:rFonts w:ascii="Arial" w:eastAsia="Arial" w:hAnsi="Arial" w:cs="Arial"/>
                <w:b/>
                <w:sz w:val="18"/>
                <w:szCs w:val="18"/>
              </w:rPr>
              <w:t xml:space="preserve"> - </w:t>
            </w:r>
          </w:p>
          <w:p w14:paraId="4961230B" w14:textId="0C2BF406" w:rsidR="003F677B" w:rsidRPr="002B7883" w:rsidRDefault="003F677B" w:rsidP="00492E40">
            <w:pPr>
              <w:spacing w:line="252" w:lineRule="auto"/>
              <w:rPr>
                <w:rFonts w:ascii="Arial" w:eastAsia="Arial" w:hAnsi="Arial" w:cs="Arial"/>
                <w:b/>
                <w:sz w:val="18"/>
                <w:szCs w:val="18"/>
              </w:rPr>
            </w:pPr>
            <w:r w:rsidRPr="002B7883">
              <w:rPr>
                <w:rFonts w:ascii="Arial" w:eastAsia="Arial" w:hAnsi="Arial" w:cs="Arial"/>
                <w:b/>
                <w:sz w:val="18"/>
                <w:szCs w:val="18"/>
              </w:rPr>
              <w:t>panaszok fogadása, kivizsgálása, vizsgálat eredményének közlése, panasz tárgyát képező magatartás orvoslása/megszüntetése</w:t>
            </w:r>
            <w:r w:rsidR="006177C8" w:rsidRPr="002B7883">
              <w:rPr>
                <w:rFonts w:ascii="Arial" w:eastAsia="Arial" w:hAnsi="Arial" w:cs="Arial"/>
                <w:b/>
                <w:sz w:val="18"/>
                <w:szCs w:val="18"/>
              </w:rPr>
              <w:t>, panasz nyilvántartása</w:t>
            </w:r>
          </w:p>
        </w:tc>
        <w:tc>
          <w:tcPr>
            <w:tcW w:w="2546" w:type="dxa"/>
          </w:tcPr>
          <w:p w14:paraId="7BA1D1FD" w14:textId="1A59E5B8" w:rsidR="00F73419" w:rsidRPr="002B7883" w:rsidRDefault="00AF62D9" w:rsidP="00492E40">
            <w:pPr>
              <w:spacing w:line="252" w:lineRule="auto"/>
              <w:rPr>
                <w:rFonts w:ascii="Arial" w:eastAsia="Arial" w:hAnsi="Arial" w:cs="Arial"/>
                <w:bCs/>
                <w:sz w:val="18"/>
                <w:szCs w:val="18"/>
              </w:rPr>
            </w:pPr>
            <w:r w:rsidRPr="002B7883">
              <w:rPr>
                <w:rFonts w:ascii="Arial" w:eastAsia="Arial" w:hAnsi="Arial" w:cs="Arial"/>
                <w:bCs/>
                <w:sz w:val="18"/>
                <w:szCs w:val="18"/>
              </w:rPr>
              <w:t xml:space="preserve">A </w:t>
            </w:r>
            <w:r w:rsidR="006A113C" w:rsidRPr="002B7883">
              <w:rPr>
                <w:rFonts w:ascii="Arial" w:eastAsia="Arial" w:hAnsi="Arial" w:cs="Arial"/>
                <w:bCs/>
                <w:sz w:val="18"/>
                <w:szCs w:val="18"/>
              </w:rPr>
              <w:t>panaszt bejelentő fogyasztónak minősülő természetes személy neve, lakcíme</w:t>
            </w:r>
            <w:r w:rsidR="00A201F8" w:rsidRPr="002B7883">
              <w:rPr>
                <w:rFonts w:ascii="Arial" w:eastAsia="Arial" w:hAnsi="Arial" w:cs="Arial"/>
                <w:bCs/>
                <w:sz w:val="18"/>
                <w:szCs w:val="18"/>
              </w:rPr>
              <w:t>, illetve e-mail útján történő bejelentés esetén az e-mail címe</w:t>
            </w:r>
            <w:r w:rsidR="00642C91" w:rsidRPr="002B7883">
              <w:rPr>
                <w:rFonts w:ascii="Arial" w:eastAsia="Arial" w:hAnsi="Arial" w:cs="Arial"/>
                <w:bCs/>
                <w:sz w:val="18"/>
                <w:szCs w:val="18"/>
              </w:rPr>
              <w:t>.</w:t>
            </w:r>
          </w:p>
          <w:p w14:paraId="04E2770F" w14:textId="77777777" w:rsidR="00567816" w:rsidRPr="002B7883" w:rsidRDefault="00567816" w:rsidP="00492E40">
            <w:pPr>
              <w:spacing w:line="252" w:lineRule="auto"/>
              <w:rPr>
                <w:rFonts w:ascii="Arial" w:eastAsia="Arial" w:hAnsi="Arial" w:cs="Arial"/>
                <w:bCs/>
                <w:sz w:val="18"/>
                <w:szCs w:val="18"/>
              </w:rPr>
            </w:pPr>
          </w:p>
          <w:p w14:paraId="2E8A34F7" w14:textId="7EFE3B7C" w:rsidR="00567816" w:rsidRPr="002B7883" w:rsidRDefault="00567816" w:rsidP="00492E40">
            <w:pPr>
              <w:spacing w:line="252" w:lineRule="auto"/>
              <w:rPr>
                <w:rFonts w:ascii="Arial" w:eastAsia="Arial" w:hAnsi="Arial" w:cs="Arial"/>
                <w:bCs/>
                <w:sz w:val="18"/>
                <w:szCs w:val="18"/>
                <w:highlight w:val="green"/>
              </w:rPr>
            </w:pPr>
            <w:r w:rsidRPr="002B7883">
              <w:rPr>
                <w:rFonts w:ascii="Arial" w:eastAsia="Arial" w:hAnsi="Arial" w:cs="Arial"/>
                <w:bCs/>
                <w:sz w:val="18"/>
                <w:szCs w:val="18"/>
              </w:rPr>
              <w:t>Továbbá a panaszban (panaszra alapot adó cselekmény leírásában, bizonyítékok ismertetése során, az indítványban) a panaszt előterjesztő által, illetve a kivizsgálás, meghallgatás során a panasszal érintett által megadott, ismertté vált egyéb személyes adatok.</w:t>
            </w:r>
          </w:p>
        </w:tc>
        <w:tc>
          <w:tcPr>
            <w:tcW w:w="2126" w:type="dxa"/>
            <w:shd w:val="clear" w:color="auto" w:fill="auto"/>
          </w:tcPr>
          <w:p w14:paraId="7D32562C" w14:textId="77777777" w:rsidR="00F73419" w:rsidRPr="002B7883" w:rsidRDefault="00AF62D9" w:rsidP="00A231E9">
            <w:pPr>
              <w:spacing w:line="252" w:lineRule="auto"/>
              <w:rPr>
                <w:rFonts w:ascii="Arial" w:eastAsia="Arial" w:hAnsi="Arial" w:cs="Arial"/>
                <w:bCs/>
                <w:sz w:val="18"/>
                <w:szCs w:val="18"/>
              </w:rPr>
            </w:pPr>
            <w:r w:rsidRPr="002B7883">
              <w:rPr>
                <w:rFonts w:ascii="Arial" w:eastAsia="Arial" w:hAnsi="Arial" w:cs="Arial"/>
                <w:bCs/>
                <w:sz w:val="18"/>
                <w:szCs w:val="18"/>
              </w:rPr>
              <w:t>Általános Adatvédelmi Rendelet 6. cikk (1) bekezdés c) pontja – Adatkezelőre vonatkozó jogi kötelezettség teljesítése</w:t>
            </w:r>
          </w:p>
          <w:p w14:paraId="7B18F1EC" w14:textId="77777777" w:rsidR="00AF62D9" w:rsidRPr="002B7883" w:rsidRDefault="00AF62D9" w:rsidP="00A231E9">
            <w:pPr>
              <w:spacing w:line="252" w:lineRule="auto"/>
              <w:rPr>
                <w:rFonts w:ascii="Arial" w:eastAsia="Arial" w:hAnsi="Arial" w:cs="Arial"/>
                <w:bCs/>
                <w:sz w:val="18"/>
                <w:szCs w:val="18"/>
              </w:rPr>
            </w:pPr>
          </w:p>
          <w:p w14:paraId="071EA4A7" w14:textId="53025652" w:rsidR="00AF62D9" w:rsidRPr="002B7883" w:rsidRDefault="00E65F36" w:rsidP="00A231E9">
            <w:pPr>
              <w:spacing w:line="252" w:lineRule="auto"/>
              <w:rPr>
                <w:rFonts w:ascii="Arial" w:eastAsia="Arial" w:hAnsi="Arial" w:cs="Arial"/>
                <w:bCs/>
                <w:sz w:val="18"/>
                <w:szCs w:val="18"/>
              </w:rPr>
            </w:pPr>
            <w:r w:rsidRPr="002B7883">
              <w:rPr>
                <w:rFonts w:ascii="Arial" w:eastAsia="Arial" w:hAnsi="Arial" w:cs="Arial"/>
                <w:bCs/>
                <w:sz w:val="18"/>
                <w:szCs w:val="18"/>
              </w:rPr>
              <w:t xml:space="preserve">a fogyasztóvédelemről szóló 1997. évi CLV törvény 17/A. § </w:t>
            </w:r>
            <w:r w:rsidR="00A201F8" w:rsidRPr="002B7883">
              <w:rPr>
                <w:rFonts w:ascii="Arial" w:eastAsia="Arial" w:hAnsi="Arial" w:cs="Arial"/>
                <w:bCs/>
                <w:sz w:val="18"/>
                <w:szCs w:val="18"/>
              </w:rPr>
              <w:t>rendelkezései</w:t>
            </w:r>
          </w:p>
        </w:tc>
        <w:tc>
          <w:tcPr>
            <w:tcW w:w="1985" w:type="dxa"/>
            <w:shd w:val="clear" w:color="auto" w:fill="auto"/>
          </w:tcPr>
          <w:p w14:paraId="3D9F41A2" w14:textId="09BDB8CC" w:rsidR="00F73419" w:rsidRPr="002B7883" w:rsidRDefault="00014720" w:rsidP="006A723C">
            <w:pPr>
              <w:spacing w:line="252" w:lineRule="auto"/>
              <w:rPr>
                <w:rFonts w:ascii="Arial" w:eastAsia="Arial" w:hAnsi="Arial" w:cs="Arial"/>
                <w:bCs/>
                <w:sz w:val="18"/>
                <w:szCs w:val="18"/>
              </w:rPr>
            </w:pPr>
            <w:r w:rsidRPr="002B7883">
              <w:rPr>
                <w:rFonts w:ascii="Arial" w:eastAsia="Arial" w:hAnsi="Arial" w:cs="Arial"/>
                <w:bCs/>
                <w:sz w:val="18"/>
                <w:szCs w:val="18"/>
              </w:rPr>
              <w:t>A fogyasztóvédelmi hatóság előtti eljárás megindításár</w:t>
            </w:r>
            <w:r w:rsidR="005E5F7F" w:rsidRPr="002B7883">
              <w:rPr>
                <w:rFonts w:ascii="Arial" w:eastAsia="Arial" w:hAnsi="Arial" w:cs="Arial"/>
                <w:bCs/>
                <w:sz w:val="18"/>
                <w:szCs w:val="18"/>
              </w:rPr>
              <w:t xml:space="preserve">a nyitva álló </w:t>
            </w:r>
            <w:r w:rsidR="00102211" w:rsidRPr="002B7883">
              <w:rPr>
                <w:rFonts w:ascii="Arial" w:eastAsia="Arial" w:hAnsi="Arial" w:cs="Arial"/>
                <w:bCs/>
                <w:sz w:val="18"/>
                <w:szCs w:val="18"/>
              </w:rPr>
              <w:t xml:space="preserve">3 éves </w:t>
            </w:r>
            <w:r w:rsidR="005E5F7F" w:rsidRPr="002B7883">
              <w:rPr>
                <w:rFonts w:ascii="Arial" w:eastAsia="Arial" w:hAnsi="Arial" w:cs="Arial"/>
                <w:bCs/>
                <w:sz w:val="18"/>
                <w:szCs w:val="18"/>
              </w:rPr>
              <w:t xml:space="preserve">határidő leteltéig </w:t>
            </w:r>
            <w:r w:rsidR="00102211" w:rsidRPr="002B7883">
              <w:rPr>
                <w:rFonts w:ascii="Arial" w:eastAsia="Arial" w:hAnsi="Arial" w:cs="Arial"/>
                <w:bCs/>
                <w:sz w:val="18"/>
                <w:szCs w:val="18"/>
              </w:rPr>
              <w:t>[1997. évi CLV törvény 46. § (3)]</w:t>
            </w:r>
            <w:r w:rsidR="008F3B66" w:rsidRPr="002B7883">
              <w:rPr>
                <w:rFonts w:ascii="Arial" w:eastAsia="Arial" w:hAnsi="Arial" w:cs="Arial"/>
                <w:bCs/>
                <w:sz w:val="18"/>
                <w:szCs w:val="18"/>
              </w:rPr>
              <w:t>.</w:t>
            </w:r>
          </w:p>
        </w:tc>
        <w:tc>
          <w:tcPr>
            <w:tcW w:w="2977" w:type="dxa"/>
            <w:shd w:val="clear" w:color="auto" w:fill="auto"/>
          </w:tcPr>
          <w:p w14:paraId="3CA8FD76" w14:textId="0A5E12D9" w:rsidR="006A723C" w:rsidRPr="002B7883" w:rsidRDefault="006A723C" w:rsidP="006A723C">
            <w:pPr>
              <w:spacing w:line="252" w:lineRule="auto"/>
              <w:rPr>
                <w:rFonts w:ascii="Arial" w:eastAsia="Arial" w:hAnsi="Arial" w:cs="Arial"/>
                <w:bCs/>
                <w:sz w:val="18"/>
                <w:szCs w:val="18"/>
              </w:rPr>
            </w:pPr>
            <w:r w:rsidRPr="002B7883">
              <w:rPr>
                <w:rFonts w:ascii="Arial" w:eastAsia="Arial" w:hAnsi="Arial" w:cs="Arial"/>
                <w:bCs/>
                <w:sz w:val="18"/>
                <w:szCs w:val="18"/>
              </w:rPr>
              <w:t>A postai és email címre érkező bejelentések fogadására és iktatására kijelölt munkavállalók, a panasz kivizsgálására/kezelésére kijelölt munkatárs, az Adatkezelő vezérigazgatója.</w:t>
            </w:r>
          </w:p>
          <w:p w14:paraId="3A107408" w14:textId="77777777" w:rsidR="006A723C" w:rsidRPr="002B7883" w:rsidRDefault="006A723C" w:rsidP="006A723C">
            <w:pPr>
              <w:spacing w:line="252" w:lineRule="auto"/>
              <w:rPr>
                <w:rFonts w:ascii="Arial" w:eastAsia="Arial" w:hAnsi="Arial" w:cs="Arial"/>
                <w:bCs/>
                <w:sz w:val="18"/>
                <w:szCs w:val="18"/>
              </w:rPr>
            </w:pPr>
          </w:p>
          <w:p w14:paraId="3D0DFEA1" w14:textId="77777777" w:rsidR="003F175A" w:rsidRPr="002B7883" w:rsidRDefault="003F175A" w:rsidP="003F175A">
            <w:pPr>
              <w:spacing w:line="252" w:lineRule="auto"/>
              <w:rPr>
                <w:rFonts w:ascii="Arial" w:eastAsia="Arial" w:hAnsi="Arial" w:cs="Arial"/>
                <w:bCs/>
                <w:sz w:val="18"/>
                <w:szCs w:val="18"/>
              </w:rPr>
            </w:pPr>
          </w:p>
          <w:p w14:paraId="5CEE347D" w14:textId="77777777" w:rsidR="003F175A" w:rsidRPr="002B7883" w:rsidRDefault="003F175A" w:rsidP="003F175A">
            <w:pPr>
              <w:spacing w:line="252" w:lineRule="auto"/>
              <w:rPr>
                <w:rFonts w:ascii="Arial" w:eastAsia="Arial" w:hAnsi="Arial" w:cs="Arial"/>
                <w:bCs/>
                <w:sz w:val="18"/>
                <w:szCs w:val="18"/>
              </w:rPr>
            </w:pPr>
            <w:r w:rsidRPr="002B7883">
              <w:rPr>
                <w:rFonts w:ascii="Arial" w:eastAsia="Arial" w:hAnsi="Arial" w:cs="Arial"/>
                <w:bCs/>
                <w:sz w:val="18"/>
                <w:szCs w:val="18"/>
              </w:rPr>
              <w:t>Adatkezelő adatfeldolgozókat nem vesz igénybe.</w:t>
            </w:r>
          </w:p>
          <w:p w14:paraId="21A5A8B6" w14:textId="77777777" w:rsidR="00F73419" w:rsidRPr="002B7883" w:rsidRDefault="00F73419" w:rsidP="001679E1">
            <w:pPr>
              <w:spacing w:line="252" w:lineRule="auto"/>
              <w:jc w:val="center"/>
              <w:rPr>
                <w:rFonts w:ascii="Arial" w:eastAsia="Arial" w:hAnsi="Arial" w:cs="Arial"/>
                <w:bCs/>
                <w:sz w:val="18"/>
                <w:szCs w:val="18"/>
              </w:rPr>
            </w:pPr>
          </w:p>
        </w:tc>
        <w:tc>
          <w:tcPr>
            <w:tcW w:w="1701" w:type="dxa"/>
          </w:tcPr>
          <w:p w14:paraId="6B46252E" w14:textId="054AF229" w:rsidR="00F73419" w:rsidRPr="002B7883" w:rsidRDefault="003F175A" w:rsidP="001679E1">
            <w:pPr>
              <w:spacing w:line="252" w:lineRule="auto"/>
              <w:jc w:val="center"/>
              <w:rPr>
                <w:rFonts w:ascii="Arial" w:eastAsia="Arial" w:hAnsi="Arial" w:cs="Arial"/>
                <w:bCs/>
                <w:sz w:val="18"/>
                <w:szCs w:val="18"/>
              </w:rPr>
            </w:pPr>
            <w:r w:rsidRPr="002B7883">
              <w:rPr>
                <w:rFonts w:ascii="Arial" w:eastAsia="Arial" w:hAnsi="Arial" w:cs="Arial"/>
                <w:bCs/>
                <w:sz w:val="18"/>
                <w:szCs w:val="18"/>
              </w:rPr>
              <w:t>-</w:t>
            </w:r>
          </w:p>
        </w:tc>
      </w:tr>
      <w:tr w:rsidR="00743499" w:rsidRPr="002B7883" w14:paraId="21432F27" w14:textId="77777777" w:rsidTr="00C910EE">
        <w:trPr>
          <w:trHeight w:val="2463"/>
          <w:jc w:val="center"/>
        </w:trPr>
        <w:tc>
          <w:tcPr>
            <w:tcW w:w="2689" w:type="dxa"/>
            <w:shd w:val="clear" w:color="auto" w:fill="auto"/>
          </w:tcPr>
          <w:p w14:paraId="77D4C9CD" w14:textId="3EDC12B1" w:rsidR="00743499" w:rsidRPr="0069259B" w:rsidRDefault="00471053" w:rsidP="00492E40">
            <w:pPr>
              <w:spacing w:line="252" w:lineRule="auto"/>
              <w:rPr>
                <w:rFonts w:ascii="Arial" w:eastAsia="Arial" w:hAnsi="Arial" w:cs="Arial"/>
                <w:b/>
                <w:sz w:val="18"/>
                <w:szCs w:val="18"/>
              </w:rPr>
            </w:pPr>
            <w:r w:rsidRPr="0069259B">
              <w:rPr>
                <w:rFonts w:ascii="Arial" w:eastAsia="Arial" w:hAnsi="Arial" w:cs="Arial"/>
                <w:b/>
                <w:sz w:val="18"/>
                <w:szCs w:val="18"/>
              </w:rPr>
              <w:t>Bejelentett külső panaszok fogadása, kivizsgálása, a vizsgálat eredményének közlése, panasz tárgyát képező magatartás orvoslása/megszüntetése, panasz nyilvántartása</w:t>
            </w:r>
          </w:p>
        </w:tc>
        <w:tc>
          <w:tcPr>
            <w:tcW w:w="2546" w:type="dxa"/>
          </w:tcPr>
          <w:p w14:paraId="4D938157" w14:textId="60A20DFD" w:rsidR="00743499" w:rsidRPr="0069259B" w:rsidRDefault="00471053" w:rsidP="00492E40">
            <w:pPr>
              <w:spacing w:line="252" w:lineRule="auto"/>
              <w:rPr>
                <w:rFonts w:ascii="Arial" w:eastAsia="Arial" w:hAnsi="Arial" w:cs="Arial"/>
                <w:bCs/>
                <w:sz w:val="18"/>
                <w:szCs w:val="18"/>
              </w:rPr>
            </w:pPr>
            <w:r w:rsidRPr="0069259B">
              <w:rPr>
                <w:rFonts w:ascii="Arial" w:eastAsia="Arial" w:hAnsi="Arial" w:cs="Arial"/>
                <w:bCs/>
                <w:sz w:val="18"/>
                <w:szCs w:val="18"/>
              </w:rPr>
              <w:t>A panaszt bejelentő személy neve, lakcíme, illetve e-mail útján történő bejelentés esetén az e-mail címe.</w:t>
            </w:r>
          </w:p>
          <w:p w14:paraId="3F4CF5B7" w14:textId="77777777" w:rsidR="00471053" w:rsidRPr="0069259B" w:rsidRDefault="00471053" w:rsidP="00492E40">
            <w:pPr>
              <w:spacing w:line="252" w:lineRule="auto"/>
              <w:rPr>
                <w:rFonts w:ascii="Arial" w:eastAsia="Arial" w:hAnsi="Arial" w:cs="Arial"/>
                <w:bCs/>
                <w:sz w:val="18"/>
                <w:szCs w:val="18"/>
              </w:rPr>
            </w:pPr>
          </w:p>
          <w:p w14:paraId="394EAC11" w14:textId="6592C7F8" w:rsidR="00471053" w:rsidRPr="0069259B" w:rsidRDefault="00471053" w:rsidP="00492E40">
            <w:pPr>
              <w:spacing w:line="252" w:lineRule="auto"/>
              <w:rPr>
                <w:rFonts w:ascii="Arial" w:eastAsia="Arial" w:hAnsi="Arial" w:cs="Arial"/>
                <w:bCs/>
                <w:sz w:val="18"/>
                <w:szCs w:val="18"/>
              </w:rPr>
            </w:pPr>
            <w:r w:rsidRPr="0069259B">
              <w:rPr>
                <w:rFonts w:ascii="Arial" w:eastAsia="Arial" w:hAnsi="Arial" w:cs="Arial"/>
                <w:bCs/>
                <w:sz w:val="18"/>
                <w:szCs w:val="18"/>
              </w:rPr>
              <w:t>Továbbá a panaszban (panaszra alapot adó cselekmény leírásában, bizonyítékok ismertetése során, az indítványban) a panaszt előterjesztő által, illetve a kivizsgálás, meghallgatás során a panasszal érintett által megadott, ismertté vált egyéb személyes adatok.</w:t>
            </w:r>
          </w:p>
        </w:tc>
        <w:tc>
          <w:tcPr>
            <w:tcW w:w="2126" w:type="dxa"/>
            <w:shd w:val="clear" w:color="auto" w:fill="auto"/>
          </w:tcPr>
          <w:p w14:paraId="77D7154D" w14:textId="77777777" w:rsidR="00471053" w:rsidRPr="0069259B" w:rsidRDefault="00471053" w:rsidP="00471053">
            <w:pPr>
              <w:spacing w:line="252" w:lineRule="auto"/>
              <w:rPr>
                <w:rFonts w:ascii="Arial" w:eastAsia="Arial" w:hAnsi="Arial" w:cs="Arial"/>
                <w:bCs/>
                <w:sz w:val="18"/>
                <w:szCs w:val="18"/>
              </w:rPr>
            </w:pPr>
            <w:r w:rsidRPr="0069259B">
              <w:rPr>
                <w:rFonts w:ascii="Arial" w:eastAsia="Arial" w:hAnsi="Arial" w:cs="Arial"/>
                <w:bCs/>
                <w:sz w:val="18"/>
                <w:szCs w:val="18"/>
              </w:rPr>
              <w:t>Általános Adatvédelmi Rendelet 6. cikk (1) bekezdés c) pontja – Adatkezelőre vonatkozó jogi kötelezettség teljesítése</w:t>
            </w:r>
          </w:p>
          <w:p w14:paraId="11591F44" w14:textId="77777777" w:rsidR="00471053" w:rsidRPr="0069259B" w:rsidRDefault="00471053" w:rsidP="00471053">
            <w:pPr>
              <w:spacing w:line="252" w:lineRule="auto"/>
              <w:rPr>
                <w:rFonts w:ascii="Arial" w:eastAsia="Arial" w:hAnsi="Arial" w:cs="Arial"/>
                <w:bCs/>
                <w:sz w:val="18"/>
                <w:szCs w:val="18"/>
              </w:rPr>
            </w:pPr>
          </w:p>
          <w:p w14:paraId="1A2BE5EA" w14:textId="0BB1519F" w:rsidR="00743499" w:rsidRPr="0069259B" w:rsidRDefault="00471053" w:rsidP="00A231E9">
            <w:pPr>
              <w:spacing w:line="252" w:lineRule="auto"/>
              <w:rPr>
                <w:rFonts w:ascii="Arial" w:eastAsia="Arial" w:hAnsi="Arial" w:cs="Arial"/>
                <w:bCs/>
                <w:sz w:val="18"/>
                <w:szCs w:val="18"/>
              </w:rPr>
            </w:pPr>
            <w:r w:rsidRPr="003F4658">
              <w:rPr>
                <w:rFonts w:ascii="Arial" w:hAnsi="Arial" w:cs="Arial"/>
                <w:sz w:val="18"/>
                <w:szCs w:val="18"/>
              </w:rPr>
              <w:t>a panaszokról, a közérdekű bejelentésekről, valamint a visszaélések bejelentésével összefüggő szabályokról szóló 2023. évi XXV. törvény 6</w:t>
            </w:r>
            <w:r w:rsidR="0069259B">
              <w:rPr>
                <w:rFonts w:ascii="Arial" w:hAnsi="Arial" w:cs="Arial"/>
                <w:sz w:val="18"/>
                <w:szCs w:val="18"/>
              </w:rPr>
              <w:t xml:space="preserve">. § és </w:t>
            </w:r>
            <w:r w:rsidRPr="003F4658">
              <w:rPr>
                <w:rFonts w:ascii="Arial" w:hAnsi="Arial" w:cs="Arial"/>
                <w:sz w:val="18"/>
                <w:szCs w:val="18"/>
              </w:rPr>
              <w:t>26-27. § rendelkezései</w:t>
            </w:r>
          </w:p>
        </w:tc>
        <w:tc>
          <w:tcPr>
            <w:tcW w:w="1985" w:type="dxa"/>
            <w:shd w:val="clear" w:color="auto" w:fill="auto"/>
          </w:tcPr>
          <w:p w14:paraId="211FFE67" w14:textId="5FAFA38E" w:rsidR="00743499" w:rsidRPr="0069259B" w:rsidRDefault="00CD4FC4" w:rsidP="006A723C">
            <w:pPr>
              <w:spacing w:line="252" w:lineRule="auto"/>
              <w:rPr>
                <w:rFonts w:ascii="Arial" w:eastAsia="Arial" w:hAnsi="Arial" w:cs="Arial"/>
                <w:bCs/>
                <w:sz w:val="18"/>
                <w:szCs w:val="18"/>
              </w:rPr>
            </w:pPr>
            <w:r w:rsidRPr="0069259B">
              <w:rPr>
                <w:rFonts w:ascii="Arial" w:eastAsia="Arial" w:hAnsi="Arial" w:cs="Arial"/>
                <w:bCs/>
                <w:sz w:val="18"/>
                <w:szCs w:val="18"/>
              </w:rPr>
              <w:t>Az adott panas</w:t>
            </w:r>
            <w:r w:rsidR="00450534" w:rsidRPr="0069259B">
              <w:rPr>
                <w:rFonts w:ascii="Arial" w:eastAsia="Arial" w:hAnsi="Arial" w:cs="Arial"/>
                <w:bCs/>
                <w:sz w:val="18"/>
                <w:szCs w:val="18"/>
              </w:rPr>
              <w:t>z esetén rendelkezésre álló jogorvoslati határidő lejártáig</w:t>
            </w:r>
          </w:p>
        </w:tc>
        <w:tc>
          <w:tcPr>
            <w:tcW w:w="2977" w:type="dxa"/>
            <w:shd w:val="clear" w:color="auto" w:fill="auto"/>
          </w:tcPr>
          <w:p w14:paraId="7123BADB" w14:textId="7FC80EF8" w:rsidR="00471053" w:rsidRPr="0069259B" w:rsidRDefault="00471053" w:rsidP="00471053">
            <w:pPr>
              <w:spacing w:line="252" w:lineRule="auto"/>
              <w:rPr>
                <w:rFonts w:ascii="Arial" w:eastAsia="Arial" w:hAnsi="Arial" w:cs="Arial"/>
                <w:bCs/>
                <w:sz w:val="18"/>
                <w:szCs w:val="18"/>
              </w:rPr>
            </w:pPr>
            <w:r w:rsidRPr="0069259B">
              <w:rPr>
                <w:rFonts w:ascii="Arial" w:eastAsia="Arial" w:hAnsi="Arial" w:cs="Arial"/>
                <w:bCs/>
                <w:sz w:val="18"/>
                <w:szCs w:val="18"/>
              </w:rPr>
              <w:t>A bejelentések fogadására</w:t>
            </w:r>
            <w:r w:rsidR="00C21C67">
              <w:rPr>
                <w:rFonts w:ascii="Arial" w:eastAsia="Arial" w:hAnsi="Arial" w:cs="Arial"/>
                <w:bCs/>
                <w:sz w:val="18"/>
                <w:szCs w:val="18"/>
              </w:rPr>
              <w:t>, kivizsgálására</w:t>
            </w:r>
            <w:r w:rsidRPr="0069259B">
              <w:rPr>
                <w:rFonts w:ascii="Arial" w:eastAsia="Arial" w:hAnsi="Arial" w:cs="Arial"/>
                <w:bCs/>
                <w:sz w:val="18"/>
                <w:szCs w:val="18"/>
              </w:rPr>
              <w:t xml:space="preserve"> </w:t>
            </w:r>
            <w:r w:rsidR="00C21C67">
              <w:rPr>
                <w:rFonts w:ascii="Arial" w:eastAsia="Arial" w:hAnsi="Arial" w:cs="Arial"/>
                <w:bCs/>
                <w:sz w:val="18"/>
                <w:szCs w:val="18"/>
              </w:rPr>
              <w:t>jogosult Megfelelési Tanácsadó</w:t>
            </w:r>
            <w:r w:rsidRPr="0069259B">
              <w:rPr>
                <w:rFonts w:ascii="Arial" w:eastAsia="Arial" w:hAnsi="Arial" w:cs="Arial"/>
                <w:bCs/>
                <w:sz w:val="18"/>
                <w:szCs w:val="18"/>
              </w:rPr>
              <w:t>, az Adatkezelő vezérigazgatója.</w:t>
            </w:r>
          </w:p>
          <w:p w14:paraId="02C44DD0" w14:textId="77777777" w:rsidR="00471053" w:rsidRPr="0069259B" w:rsidRDefault="00471053" w:rsidP="00471053">
            <w:pPr>
              <w:spacing w:line="252" w:lineRule="auto"/>
              <w:rPr>
                <w:rFonts w:ascii="Arial" w:eastAsia="Arial" w:hAnsi="Arial" w:cs="Arial"/>
                <w:bCs/>
                <w:sz w:val="18"/>
                <w:szCs w:val="18"/>
              </w:rPr>
            </w:pPr>
          </w:p>
          <w:p w14:paraId="3FE9C78E" w14:textId="77777777" w:rsidR="00471053" w:rsidRPr="0069259B" w:rsidRDefault="00471053" w:rsidP="00471053">
            <w:pPr>
              <w:spacing w:line="252" w:lineRule="auto"/>
              <w:rPr>
                <w:rFonts w:ascii="Arial" w:eastAsia="Arial" w:hAnsi="Arial" w:cs="Arial"/>
                <w:bCs/>
                <w:sz w:val="18"/>
                <w:szCs w:val="18"/>
              </w:rPr>
            </w:pPr>
          </w:p>
          <w:p w14:paraId="069965C3" w14:textId="77777777" w:rsidR="00471053" w:rsidRPr="0069259B" w:rsidRDefault="00471053" w:rsidP="00471053">
            <w:pPr>
              <w:spacing w:line="252" w:lineRule="auto"/>
              <w:rPr>
                <w:rFonts w:ascii="Arial" w:eastAsia="Arial" w:hAnsi="Arial" w:cs="Arial"/>
                <w:bCs/>
                <w:sz w:val="18"/>
                <w:szCs w:val="18"/>
              </w:rPr>
            </w:pPr>
            <w:r w:rsidRPr="0069259B">
              <w:rPr>
                <w:rFonts w:ascii="Arial" w:eastAsia="Arial" w:hAnsi="Arial" w:cs="Arial"/>
                <w:bCs/>
                <w:sz w:val="18"/>
                <w:szCs w:val="18"/>
              </w:rPr>
              <w:t>Adatkezelő adatfeldolgozókat nem vesz igénybe.</w:t>
            </w:r>
          </w:p>
          <w:p w14:paraId="636F7854" w14:textId="77777777" w:rsidR="00743499" w:rsidRPr="0069259B" w:rsidRDefault="00743499" w:rsidP="006A723C">
            <w:pPr>
              <w:spacing w:line="252" w:lineRule="auto"/>
              <w:rPr>
                <w:rFonts w:ascii="Arial" w:eastAsia="Arial" w:hAnsi="Arial" w:cs="Arial"/>
                <w:bCs/>
                <w:sz w:val="18"/>
                <w:szCs w:val="18"/>
              </w:rPr>
            </w:pPr>
          </w:p>
        </w:tc>
        <w:tc>
          <w:tcPr>
            <w:tcW w:w="1701" w:type="dxa"/>
          </w:tcPr>
          <w:p w14:paraId="46681039" w14:textId="393EC9EC" w:rsidR="00743499" w:rsidRPr="002B7883" w:rsidRDefault="00471053" w:rsidP="001679E1">
            <w:pPr>
              <w:spacing w:line="252" w:lineRule="auto"/>
              <w:jc w:val="center"/>
              <w:rPr>
                <w:rFonts w:ascii="Arial" w:eastAsia="Arial" w:hAnsi="Arial" w:cs="Arial"/>
                <w:bCs/>
                <w:sz w:val="18"/>
                <w:szCs w:val="18"/>
              </w:rPr>
            </w:pPr>
            <w:r>
              <w:rPr>
                <w:rFonts w:ascii="Arial" w:eastAsia="Arial" w:hAnsi="Arial" w:cs="Arial"/>
                <w:bCs/>
                <w:sz w:val="18"/>
                <w:szCs w:val="18"/>
              </w:rPr>
              <w:t>-</w:t>
            </w:r>
          </w:p>
        </w:tc>
      </w:tr>
    </w:tbl>
    <w:p w14:paraId="455F2B99" w14:textId="77777777" w:rsidR="009F2AA8" w:rsidRPr="002B7883" w:rsidRDefault="009F2AA8" w:rsidP="001B3413">
      <w:pPr>
        <w:rPr>
          <w:rFonts w:ascii="Arial" w:hAnsi="Arial" w:cs="Arial"/>
          <w:sz w:val="18"/>
          <w:szCs w:val="18"/>
        </w:rPr>
      </w:pPr>
    </w:p>
    <w:sectPr w:rsidR="009F2AA8" w:rsidRPr="002B7883" w:rsidSect="00C909D9">
      <w:headerReference w:type="default" r:id="rId14"/>
      <w:footerReference w:type="default" r:id="rId15"/>
      <w:headerReference w:type="first" r:id="rId16"/>
      <w:footerReference w:type="first" r:id="rId17"/>
      <w:pgSz w:w="16840" w:h="11900" w:orient="landscape"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2BC6" w14:textId="77777777" w:rsidR="00EB4D98" w:rsidRDefault="00EB4D98">
      <w:r>
        <w:separator/>
      </w:r>
    </w:p>
  </w:endnote>
  <w:endnote w:type="continuationSeparator" w:id="0">
    <w:p w14:paraId="6B2C79C7" w14:textId="77777777" w:rsidR="00EB4D98" w:rsidRDefault="00EB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8238" w14:textId="5B305A4A" w:rsidR="001C1F63" w:rsidRDefault="0060653D" w:rsidP="007368F2">
    <w:pPr>
      <w:pBdr>
        <w:top w:val="single" w:sz="4" w:space="1" w:color="auto"/>
      </w:pBdr>
      <w:tabs>
        <w:tab w:val="right" w:pos="14004"/>
      </w:tabs>
      <w:rPr>
        <w:rFonts w:ascii="Arial" w:hAnsi="Arial" w:cs="Arial"/>
        <w:iCs/>
        <w:sz w:val="14"/>
        <w:szCs w:val="14"/>
      </w:rPr>
    </w:pPr>
    <w:r>
      <w:rPr>
        <w:rFonts w:ascii="Arial" w:hAnsi="Arial" w:cs="Arial"/>
        <w:iCs/>
        <w:sz w:val="14"/>
        <w:szCs w:val="14"/>
      </w:rPr>
      <w:t>Kiadás</w:t>
    </w:r>
    <w:r w:rsidR="001C1F63">
      <w:rPr>
        <w:rFonts w:ascii="Arial" w:hAnsi="Arial" w:cs="Arial"/>
        <w:iCs/>
        <w:sz w:val="14"/>
        <w:szCs w:val="14"/>
      </w:rPr>
      <w:t xml:space="preserve">: </w:t>
    </w:r>
    <w:r w:rsidR="00BD4EC9">
      <w:rPr>
        <w:rFonts w:ascii="Arial" w:hAnsi="Arial" w:cs="Arial"/>
        <w:iCs/>
        <w:sz w:val="14"/>
        <w:szCs w:val="14"/>
      </w:rPr>
      <w:t>6</w:t>
    </w:r>
    <w:r w:rsidR="001C1F63">
      <w:rPr>
        <w:rFonts w:ascii="Arial" w:hAnsi="Arial" w:cs="Arial"/>
        <w:iCs/>
        <w:sz w:val="14"/>
        <w:szCs w:val="14"/>
      </w:rPr>
      <w:t>.0</w:t>
    </w:r>
  </w:p>
  <w:p w14:paraId="10E19ED6" w14:textId="4203DC5B" w:rsidR="00416315" w:rsidRPr="007B3478" w:rsidRDefault="001C1F63" w:rsidP="007368F2">
    <w:pPr>
      <w:pBdr>
        <w:top w:val="single" w:sz="4" w:space="1" w:color="auto"/>
      </w:pBdr>
      <w:tabs>
        <w:tab w:val="right" w:pos="14004"/>
      </w:tabs>
      <w:rPr>
        <w:iCs/>
        <w:color w:val="000000"/>
        <w:sz w:val="16"/>
        <w:szCs w:val="16"/>
      </w:rPr>
    </w:pPr>
    <w:r>
      <w:rPr>
        <w:rFonts w:ascii="Arial" w:hAnsi="Arial" w:cs="Arial"/>
        <w:iCs/>
        <w:sz w:val="14"/>
        <w:szCs w:val="14"/>
      </w:rPr>
      <w:t xml:space="preserve">Hatályba lépés </w:t>
    </w:r>
    <w:r w:rsidR="0060653D">
      <w:rPr>
        <w:rFonts w:ascii="Arial" w:hAnsi="Arial" w:cs="Arial"/>
        <w:iCs/>
        <w:sz w:val="14"/>
        <w:szCs w:val="14"/>
      </w:rPr>
      <w:t xml:space="preserve">dátuma: </w:t>
    </w:r>
    <w:r w:rsidR="00BD4EC9">
      <w:rPr>
        <w:iCs/>
        <w:color w:val="000000"/>
        <w:sz w:val="16"/>
        <w:szCs w:val="16"/>
      </w:rPr>
      <w:t>2023.03.01</w:t>
    </w:r>
    <w:r w:rsidR="00C05D90">
      <w:rPr>
        <w:iCs/>
        <w:color w:val="000000"/>
        <w:sz w:val="16"/>
        <w:szCs w:val="16"/>
      </w:rPr>
      <w:t>.</w:t>
    </w:r>
    <w:r w:rsidR="002A4879">
      <w:rPr>
        <w:rFonts w:ascii="Arial" w:hAnsi="Arial" w:cs="Arial"/>
        <w:iCs/>
        <w:sz w:val="14"/>
        <w:szCs w:val="14"/>
      </w:rPr>
      <w:tab/>
    </w:r>
    <w:r w:rsidR="002A4879">
      <w:rPr>
        <w:rFonts w:ascii="Arial" w:hAnsi="Arial" w:cs="Arial"/>
        <w:iCs/>
        <w:sz w:val="14"/>
        <w:szCs w:val="14"/>
      </w:rPr>
      <w:fldChar w:fldCharType="begin"/>
    </w:r>
    <w:r w:rsidR="002A4879">
      <w:rPr>
        <w:rFonts w:ascii="Arial" w:hAnsi="Arial" w:cs="Arial"/>
        <w:iCs/>
        <w:sz w:val="14"/>
        <w:szCs w:val="14"/>
      </w:rPr>
      <w:instrText xml:space="preserve"> PAGE </w:instrText>
    </w:r>
    <w:r w:rsidR="002A4879">
      <w:rPr>
        <w:rFonts w:ascii="Arial" w:hAnsi="Arial" w:cs="Arial"/>
        <w:iCs/>
        <w:sz w:val="14"/>
        <w:szCs w:val="14"/>
      </w:rPr>
      <w:fldChar w:fldCharType="separate"/>
    </w:r>
    <w:r w:rsidR="002A4879">
      <w:rPr>
        <w:rFonts w:ascii="Arial" w:hAnsi="Arial" w:cs="Arial"/>
        <w:iCs/>
        <w:sz w:val="14"/>
        <w:szCs w:val="14"/>
      </w:rPr>
      <w:t>10</w:t>
    </w:r>
    <w:r w:rsidR="002A4879">
      <w:rPr>
        <w:rFonts w:ascii="Arial" w:hAnsi="Arial" w:cs="Arial"/>
        <w:iCs/>
        <w:sz w:val="14"/>
        <w:szCs w:val="14"/>
      </w:rPr>
      <w:fldChar w:fldCharType="end"/>
    </w:r>
    <w:r w:rsidR="002A4879">
      <w:rPr>
        <w:rFonts w:ascii="Arial" w:hAnsi="Arial" w:cs="Arial"/>
        <w:iCs/>
        <w:sz w:val="14"/>
        <w:szCs w:val="14"/>
      </w:rPr>
      <w:t>/</w:t>
    </w:r>
    <w:r w:rsidR="002A4879">
      <w:rPr>
        <w:rFonts w:ascii="Arial" w:hAnsi="Arial" w:cs="Arial"/>
        <w:sz w:val="14"/>
        <w:szCs w:val="14"/>
      </w:rPr>
      <w:fldChar w:fldCharType="begin"/>
    </w:r>
    <w:r w:rsidR="002A4879">
      <w:rPr>
        <w:rFonts w:ascii="Arial" w:hAnsi="Arial" w:cs="Arial"/>
        <w:sz w:val="14"/>
        <w:szCs w:val="14"/>
      </w:rPr>
      <w:instrText xml:space="preserve"> NUMPAGES </w:instrText>
    </w:r>
    <w:r w:rsidR="002A4879">
      <w:rPr>
        <w:rFonts w:ascii="Arial" w:hAnsi="Arial" w:cs="Arial"/>
        <w:sz w:val="14"/>
        <w:szCs w:val="14"/>
      </w:rPr>
      <w:fldChar w:fldCharType="separate"/>
    </w:r>
    <w:r w:rsidR="002A4879">
      <w:rPr>
        <w:rFonts w:ascii="Arial" w:hAnsi="Arial" w:cs="Arial"/>
        <w:sz w:val="14"/>
        <w:szCs w:val="14"/>
      </w:rPr>
      <w:t>10</w:t>
    </w:r>
    <w:r w:rsidR="002A4879">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F71E" w14:textId="4D7FB2E1" w:rsidR="00E56E93" w:rsidRPr="004A7989" w:rsidRDefault="00FC7D8D" w:rsidP="007368F2">
    <w:pPr>
      <w:pBdr>
        <w:top w:val="single" w:sz="4" w:space="1" w:color="auto"/>
      </w:pBdr>
      <w:tabs>
        <w:tab w:val="right" w:pos="14004"/>
      </w:tabs>
      <w:rPr>
        <w:rFonts w:ascii="Arial" w:hAnsi="Arial" w:cs="Arial"/>
        <w:iCs/>
        <w:sz w:val="14"/>
        <w:szCs w:val="14"/>
      </w:rPr>
    </w:pPr>
    <w:r>
      <w:rPr>
        <w:rFonts w:ascii="Arial" w:hAnsi="Arial" w:cs="Arial"/>
        <w:iCs/>
        <w:sz w:val="14"/>
        <w:szCs w:val="14"/>
      </w:rPr>
      <w:t xml:space="preserve">Kiadás dátuma: 2021. </w:t>
    </w:r>
    <w:r w:rsidRPr="00FC7D8D">
      <w:rPr>
        <w:rFonts w:ascii="Arial" w:hAnsi="Arial" w:cs="Arial"/>
        <w:iCs/>
        <w:sz w:val="14"/>
        <w:szCs w:val="14"/>
        <w:highlight w:val="yellow"/>
      </w:rPr>
      <w:t>[*]</w:t>
    </w:r>
    <w:r w:rsidR="007368F2">
      <w:rPr>
        <w:rFonts w:ascii="Arial" w:hAnsi="Arial" w:cs="Arial"/>
        <w:iCs/>
        <w:sz w:val="14"/>
        <w:szCs w:val="14"/>
      </w:rPr>
      <w:tab/>
    </w:r>
    <w:r w:rsidR="007368F2">
      <w:rPr>
        <w:rFonts w:ascii="Arial" w:hAnsi="Arial" w:cs="Arial"/>
        <w:iCs/>
        <w:sz w:val="14"/>
        <w:szCs w:val="14"/>
      </w:rPr>
      <w:fldChar w:fldCharType="begin"/>
    </w:r>
    <w:r w:rsidR="007368F2">
      <w:rPr>
        <w:rFonts w:ascii="Arial" w:hAnsi="Arial" w:cs="Arial"/>
        <w:iCs/>
        <w:sz w:val="14"/>
        <w:szCs w:val="14"/>
      </w:rPr>
      <w:instrText xml:space="preserve"> PAGE </w:instrText>
    </w:r>
    <w:r w:rsidR="007368F2">
      <w:rPr>
        <w:rFonts w:ascii="Arial" w:hAnsi="Arial" w:cs="Arial"/>
        <w:iCs/>
        <w:sz w:val="14"/>
        <w:szCs w:val="14"/>
      </w:rPr>
      <w:fldChar w:fldCharType="separate"/>
    </w:r>
    <w:r w:rsidR="007368F2">
      <w:rPr>
        <w:rFonts w:ascii="Arial" w:hAnsi="Arial" w:cs="Arial"/>
        <w:iCs/>
        <w:sz w:val="14"/>
        <w:szCs w:val="14"/>
      </w:rPr>
      <w:t>1</w:t>
    </w:r>
    <w:r w:rsidR="007368F2">
      <w:rPr>
        <w:rFonts w:ascii="Arial" w:hAnsi="Arial" w:cs="Arial"/>
        <w:iCs/>
        <w:sz w:val="14"/>
        <w:szCs w:val="14"/>
      </w:rPr>
      <w:fldChar w:fldCharType="end"/>
    </w:r>
    <w:r w:rsidR="007368F2">
      <w:rPr>
        <w:rFonts w:ascii="Arial" w:hAnsi="Arial" w:cs="Arial"/>
        <w:iCs/>
        <w:sz w:val="14"/>
        <w:szCs w:val="14"/>
      </w:rPr>
      <w:t>/</w:t>
    </w:r>
    <w:r w:rsidR="007368F2">
      <w:rPr>
        <w:rFonts w:ascii="Arial" w:hAnsi="Arial" w:cs="Arial"/>
        <w:sz w:val="14"/>
        <w:szCs w:val="14"/>
      </w:rPr>
      <w:fldChar w:fldCharType="begin"/>
    </w:r>
    <w:r w:rsidR="007368F2">
      <w:rPr>
        <w:rFonts w:ascii="Arial" w:hAnsi="Arial" w:cs="Arial"/>
        <w:sz w:val="14"/>
        <w:szCs w:val="14"/>
      </w:rPr>
      <w:instrText xml:space="preserve"> NUMPAGES </w:instrText>
    </w:r>
    <w:r w:rsidR="007368F2">
      <w:rPr>
        <w:rFonts w:ascii="Arial" w:hAnsi="Arial" w:cs="Arial"/>
        <w:sz w:val="14"/>
        <w:szCs w:val="14"/>
      </w:rPr>
      <w:fldChar w:fldCharType="separate"/>
    </w:r>
    <w:r w:rsidR="007368F2">
      <w:rPr>
        <w:rFonts w:ascii="Arial" w:hAnsi="Arial" w:cs="Arial"/>
        <w:sz w:val="14"/>
        <w:szCs w:val="14"/>
      </w:rPr>
      <w:t>10</w:t>
    </w:r>
    <w:r w:rsidR="007368F2">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7D4E" w14:textId="77777777" w:rsidR="00EB4D98" w:rsidRDefault="00EB4D98">
      <w:r>
        <w:separator/>
      </w:r>
    </w:p>
  </w:footnote>
  <w:footnote w:type="continuationSeparator" w:id="0">
    <w:p w14:paraId="75B481F4" w14:textId="77777777" w:rsidR="00EB4D98" w:rsidRDefault="00EB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09C2" w14:textId="47ADCADD" w:rsidR="002B7883" w:rsidRPr="002B7883" w:rsidRDefault="002B7883" w:rsidP="002B7883">
    <w:pPr>
      <w:pStyle w:val="lfej"/>
      <w:pBdr>
        <w:bottom w:val="single" w:sz="4" w:space="1" w:color="auto"/>
      </w:pBdr>
      <w:jc w:val="right"/>
      <w:rPr>
        <w:rFonts w:ascii="Arial" w:hAnsi="Arial" w:cs="Arial"/>
        <w:b/>
        <w:bCs/>
        <w:sz w:val="18"/>
        <w:szCs w:val="18"/>
      </w:rPr>
    </w:pPr>
    <w:r>
      <w:rPr>
        <w:rFonts w:ascii="Arial" w:hAnsi="Arial" w:cs="Arial"/>
        <w:b/>
        <w:bCs/>
        <w:sz w:val="18"/>
        <w:szCs w:val="18"/>
      </w:rPr>
      <w:t>Grape Solutions Zrt.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F376" w14:textId="35BDE6B6" w:rsidR="00440A21" w:rsidRPr="00440A21" w:rsidRDefault="00440A21" w:rsidP="00440A21">
    <w:pPr>
      <w:pStyle w:val="lfej"/>
      <w:pBdr>
        <w:bottom w:val="single" w:sz="4" w:space="1" w:color="auto"/>
      </w:pBdr>
      <w:jc w:val="right"/>
      <w:rPr>
        <w:rFonts w:ascii="Arial" w:hAnsi="Arial" w:cs="Arial"/>
        <w:b/>
        <w:bCs/>
        <w:sz w:val="18"/>
        <w:szCs w:val="18"/>
      </w:rPr>
    </w:pPr>
    <w:r>
      <w:rPr>
        <w:rFonts w:ascii="Arial" w:hAnsi="Arial" w:cs="Arial"/>
        <w:b/>
        <w:bCs/>
        <w:sz w:val="18"/>
        <w:szCs w:val="18"/>
      </w:rPr>
      <w:t>Grape Solutions Hungary Zrt.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CA28192"/>
    <w:lvl w:ilvl="0" w:tplc="8752BCDE">
      <w:start w:val="1"/>
      <w:numFmt w:val="decimal"/>
      <w:lvlText w:val="%1."/>
      <w:lvlJc w:val="left"/>
      <w:rPr>
        <w:b/>
      </w:rPr>
    </w:lvl>
    <w:lvl w:ilvl="1" w:tplc="0A8054FA">
      <w:start w:val="1"/>
      <w:numFmt w:val="bullet"/>
      <w:lvlText w:val=""/>
      <w:lvlJc w:val="left"/>
    </w:lvl>
    <w:lvl w:ilvl="2" w:tplc="9238F9E8">
      <w:start w:val="1"/>
      <w:numFmt w:val="bullet"/>
      <w:lvlText w:val=""/>
      <w:lvlJc w:val="left"/>
    </w:lvl>
    <w:lvl w:ilvl="3" w:tplc="C7302D44">
      <w:start w:val="1"/>
      <w:numFmt w:val="bullet"/>
      <w:lvlText w:val=""/>
      <w:lvlJc w:val="left"/>
    </w:lvl>
    <w:lvl w:ilvl="4" w:tplc="1756863E">
      <w:start w:val="1"/>
      <w:numFmt w:val="bullet"/>
      <w:lvlText w:val=""/>
      <w:lvlJc w:val="left"/>
    </w:lvl>
    <w:lvl w:ilvl="5" w:tplc="7DEC28DA">
      <w:start w:val="1"/>
      <w:numFmt w:val="bullet"/>
      <w:lvlText w:val=""/>
      <w:lvlJc w:val="left"/>
    </w:lvl>
    <w:lvl w:ilvl="6" w:tplc="879C0EF6">
      <w:start w:val="1"/>
      <w:numFmt w:val="bullet"/>
      <w:lvlText w:val=""/>
      <w:lvlJc w:val="left"/>
    </w:lvl>
    <w:lvl w:ilvl="7" w:tplc="5CDA6F8A">
      <w:start w:val="1"/>
      <w:numFmt w:val="bullet"/>
      <w:lvlText w:val=""/>
      <w:lvlJc w:val="left"/>
    </w:lvl>
    <w:lvl w:ilvl="8" w:tplc="8B56DFF2">
      <w:start w:val="1"/>
      <w:numFmt w:val="bullet"/>
      <w:lvlText w:val=""/>
      <w:lvlJc w:val="left"/>
    </w:lvl>
  </w:abstractNum>
  <w:abstractNum w:abstractNumId="1" w15:restartNumberingAfterBreak="0">
    <w:nsid w:val="07B60E91"/>
    <w:multiLevelType w:val="hybridMultilevel"/>
    <w:tmpl w:val="FA400F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2D176A"/>
    <w:multiLevelType w:val="hybridMultilevel"/>
    <w:tmpl w:val="E408AFC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10792E5E"/>
    <w:multiLevelType w:val="hybridMultilevel"/>
    <w:tmpl w:val="D92E51D4"/>
    <w:lvl w:ilvl="0" w:tplc="B4943AC4">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118A0F9C"/>
    <w:multiLevelType w:val="hybridMultilevel"/>
    <w:tmpl w:val="F030F2A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16C130B3"/>
    <w:multiLevelType w:val="hybridMultilevel"/>
    <w:tmpl w:val="75AA75C0"/>
    <w:lvl w:ilvl="0" w:tplc="4AFE41A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B55020"/>
    <w:multiLevelType w:val="hybridMultilevel"/>
    <w:tmpl w:val="4498E056"/>
    <w:lvl w:ilvl="0" w:tplc="824E831E">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0231922"/>
    <w:multiLevelType w:val="hybridMultilevel"/>
    <w:tmpl w:val="081C54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AD15B4C"/>
    <w:multiLevelType w:val="hybridMultilevel"/>
    <w:tmpl w:val="9DF8C552"/>
    <w:lvl w:ilvl="0" w:tplc="040E000F">
      <w:start w:val="1"/>
      <w:numFmt w:val="decimal"/>
      <w:lvlText w:val="%1."/>
      <w:lvlJc w:val="left"/>
      <w:pPr>
        <w:ind w:left="1117" w:hanging="360"/>
      </w:pPr>
    </w:lvl>
    <w:lvl w:ilvl="1" w:tplc="040E0019" w:tentative="1">
      <w:start w:val="1"/>
      <w:numFmt w:val="lowerLetter"/>
      <w:lvlText w:val="%2."/>
      <w:lvlJc w:val="left"/>
      <w:pPr>
        <w:ind w:left="1837" w:hanging="360"/>
      </w:pPr>
    </w:lvl>
    <w:lvl w:ilvl="2" w:tplc="040E001B" w:tentative="1">
      <w:start w:val="1"/>
      <w:numFmt w:val="lowerRoman"/>
      <w:lvlText w:val="%3."/>
      <w:lvlJc w:val="right"/>
      <w:pPr>
        <w:ind w:left="2557" w:hanging="180"/>
      </w:pPr>
    </w:lvl>
    <w:lvl w:ilvl="3" w:tplc="040E000F" w:tentative="1">
      <w:start w:val="1"/>
      <w:numFmt w:val="decimal"/>
      <w:lvlText w:val="%4."/>
      <w:lvlJc w:val="left"/>
      <w:pPr>
        <w:ind w:left="3277" w:hanging="360"/>
      </w:pPr>
    </w:lvl>
    <w:lvl w:ilvl="4" w:tplc="040E0019" w:tentative="1">
      <w:start w:val="1"/>
      <w:numFmt w:val="lowerLetter"/>
      <w:lvlText w:val="%5."/>
      <w:lvlJc w:val="left"/>
      <w:pPr>
        <w:ind w:left="3997" w:hanging="360"/>
      </w:pPr>
    </w:lvl>
    <w:lvl w:ilvl="5" w:tplc="040E001B" w:tentative="1">
      <w:start w:val="1"/>
      <w:numFmt w:val="lowerRoman"/>
      <w:lvlText w:val="%6."/>
      <w:lvlJc w:val="right"/>
      <w:pPr>
        <w:ind w:left="4717" w:hanging="180"/>
      </w:pPr>
    </w:lvl>
    <w:lvl w:ilvl="6" w:tplc="040E000F" w:tentative="1">
      <w:start w:val="1"/>
      <w:numFmt w:val="decimal"/>
      <w:lvlText w:val="%7."/>
      <w:lvlJc w:val="left"/>
      <w:pPr>
        <w:ind w:left="5437" w:hanging="360"/>
      </w:pPr>
    </w:lvl>
    <w:lvl w:ilvl="7" w:tplc="040E0019" w:tentative="1">
      <w:start w:val="1"/>
      <w:numFmt w:val="lowerLetter"/>
      <w:lvlText w:val="%8."/>
      <w:lvlJc w:val="left"/>
      <w:pPr>
        <w:ind w:left="6157" w:hanging="360"/>
      </w:pPr>
    </w:lvl>
    <w:lvl w:ilvl="8" w:tplc="040E001B" w:tentative="1">
      <w:start w:val="1"/>
      <w:numFmt w:val="lowerRoman"/>
      <w:lvlText w:val="%9."/>
      <w:lvlJc w:val="right"/>
      <w:pPr>
        <w:ind w:left="6877" w:hanging="180"/>
      </w:pPr>
    </w:lvl>
  </w:abstractNum>
  <w:abstractNum w:abstractNumId="9" w15:restartNumberingAfterBreak="0">
    <w:nsid w:val="2AFA6E72"/>
    <w:multiLevelType w:val="hybridMultilevel"/>
    <w:tmpl w:val="C42E9A4E"/>
    <w:lvl w:ilvl="0" w:tplc="040E0001">
      <w:start w:val="1"/>
      <w:numFmt w:val="bullet"/>
      <w:lvlText w:val=""/>
      <w:lvlJc w:val="left"/>
      <w:pPr>
        <w:ind w:left="888" w:hanging="360"/>
      </w:pPr>
      <w:rPr>
        <w:rFonts w:ascii="Symbol" w:hAnsi="Symbol" w:hint="default"/>
      </w:rPr>
    </w:lvl>
    <w:lvl w:ilvl="1" w:tplc="040E0003" w:tentative="1">
      <w:start w:val="1"/>
      <w:numFmt w:val="bullet"/>
      <w:lvlText w:val="o"/>
      <w:lvlJc w:val="left"/>
      <w:pPr>
        <w:ind w:left="1608" w:hanging="360"/>
      </w:pPr>
      <w:rPr>
        <w:rFonts w:ascii="Courier New" w:hAnsi="Courier New" w:cs="Courier New" w:hint="default"/>
      </w:rPr>
    </w:lvl>
    <w:lvl w:ilvl="2" w:tplc="040E0005" w:tentative="1">
      <w:start w:val="1"/>
      <w:numFmt w:val="bullet"/>
      <w:lvlText w:val=""/>
      <w:lvlJc w:val="left"/>
      <w:pPr>
        <w:ind w:left="2328" w:hanging="360"/>
      </w:pPr>
      <w:rPr>
        <w:rFonts w:ascii="Wingdings" w:hAnsi="Wingdings" w:hint="default"/>
      </w:rPr>
    </w:lvl>
    <w:lvl w:ilvl="3" w:tplc="040E0001" w:tentative="1">
      <w:start w:val="1"/>
      <w:numFmt w:val="bullet"/>
      <w:lvlText w:val=""/>
      <w:lvlJc w:val="left"/>
      <w:pPr>
        <w:ind w:left="3048" w:hanging="360"/>
      </w:pPr>
      <w:rPr>
        <w:rFonts w:ascii="Symbol" w:hAnsi="Symbol" w:hint="default"/>
      </w:rPr>
    </w:lvl>
    <w:lvl w:ilvl="4" w:tplc="040E0003" w:tentative="1">
      <w:start w:val="1"/>
      <w:numFmt w:val="bullet"/>
      <w:lvlText w:val="o"/>
      <w:lvlJc w:val="left"/>
      <w:pPr>
        <w:ind w:left="3768" w:hanging="360"/>
      </w:pPr>
      <w:rPr>
        <w:rFonts w:ascii="Courier New" w:hAnsi="Courier New" w:cs="Courier New" w:hint="default"/>
      </w:rPr>
    </w:lvl>
    <w:lvl w:ilvl="5" w:tplc="040E0005" w:tentative="1">
      <w:start w:val="1"/>
      <w:numFmt w:val="bullet"/>
      <w:lvlText w:val=""/>
      <w:lvlJc w:val="left"/>
      <w:pPr>
        <w:ind w:left="4488" w:hanging="360"/>
      </w:pPr>
      <w:rPr>
        <w:rFonts w:ascii="Wingdings" w:hAnsi="Wingdings" w:hint="default"/>
      </w:rPr>
    </w:lvl>
    <w:lvl w:ilvl="6" w:tplc="040E0001" w:tentative="1">
      <w:start w:val="1"/>
      <w:numFmt w:val="bullet"/>
      <w:lvlText w:val=""/>
      <w:lvlJc w:val="left"/>
      <w:pPr>
        <w:ind w:left="5208" w:hanging="360"/>
      </w:pPr>
      <w:rPr>
        <w:rFonts w:ascii="Symbol" w:hAnsi="Symbol" w:hint="default"/>
      </w:rPr>
    </w:lvl>
    <w:lvl w:ilvl="7" w:tplc="040E0003" w:tentative="1">
      <w:start w:val="1"/>
      <w:numFmt w:val="bullet"/>
      <w:lvlText w:val="o"/>
      <w:lvlJc w:val="left"/>
      <w:pPr>
        <w:ind w:left="5928" w:hanging="360"/>
      </w:pPr>
      <w:rPr>
        <w:rFonts w:ascii="Courier New" w:hAnsi="Courier New" w:cs="Courier New" w:hint="default"/>
      </w:rPr>
    </w:lvl>
    <w:lvl w:ilvl="8" w:tplc="040E0005" w:tentative="1">
      <w:start w:val="1"/>
      <w:numFmt w:val="bullet"/>
      <w:lvlText w:val=""/>
      <w:lvlJc w:val="left"/>
      <w:pPr>
        <w:ind w:left="6648" w:hanging="360"/>
      </w:pPr>
      <w:rPr>
        <w:rFonts w:ascii="Wingdings" w:hAnsi="Wingdings" w:hint="default"/>
      </w:rPr>
    </w:lvl>
  </w:abstractNum>
  <w:abstractNum w:abstractNumId="10" w15:restartNumberingAfterBreak="0">
    <w:nsid w:val="2BE951A1"/>
    <w:multiLevelType w:val="hybridMultilevel"/>
    <w:tmpl w:val="EE12B0FA"/>
    <w:lvl w:ilvl="0" w:tplc="55AE64D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F0E6132"/>
    <w:multiLevelType w:val="hybridMultilevel"/>
    <w:tmpl w:val="8E805FDE"/>
    <w:lvl w:ilvl="0" w:tplc="824E831E">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9E84392"/>
    <w:multiLevelType w:val="hybridMultilevel"/>
    <w:tmpl w:val="E2C08250"/>
    <w:lvl w:ilvl="0" w:tplc="040E0001">
      <w:start w:val="1"/>
      <w:numFmt w:val="bullet"/>
      <w:lvlText w:val=""/>
      <w:lvlJc w:val="left"/>
      <w:pPr>
        <w:ind w:left="1063" w:hanging="360"/>
      </w:pPr>
      <w:rPr>
        <w:rFonts w:ascii="Symbol" w:hAnsi="Symbol" w:hint="default"/>
      </w:rPr>
    </w:lvl>
    <w:lvl w:ilvl="1" w:tplc="040E0003" w:tentative="1">
      <w:start w:val="1"/>
      <w:numFmt w:val="bullet"/>
      <w:lvlText w:val="o"/>
      <w:lvlJc w:val="left"/>
      <w:pPr>
        <w:ind w:left="1783" w:hanging="360"/>
      </w:pPr>
      <w:rPr>
        <w:rFonts w:ascii="Courier New" w:hAnsi="Courier New" w:cs="Courier New" w:hint="default"/>
      </w:rPr>
    </w:lvl>
    <w:lvl w:ilvl="2" w:tplc="040E0005" w:tentative="1">
      <w:start w:val="1"/>
      <w:numFmt w:val="bullet"/>
      <w:lvlText w:val=""/>
      <w:lvlJc w:val="left"/>
      <w:pPr>
        <w:ind w:left="2503" w:hanging="360"/>
      </w:pPr>
      <w:rPr>
        <w:rFonts w:ascii="Wingdings" w:hAnsi="Wingdings" w:hint="default"/>
      </w:rPr>
    </w:lvl>
    <w:lvl w:ilvl="3" w:tplc="040E0001" w:tentative="1">
      <w:start w:val="1"/>
      <w:numFmt w:val="bullet"/>
      <w:lvlText w:val=""/>
      <w:lvlJc w:val="left"/>
      <w:pPr>
        <w:ind w:left="3223" w:hanging="360"/>
      </w:pPr>
      <w:rPr>
        <w:rFonts w:ascii="Symbol" w:hAnsi="Symbol" w:hint="default"/>
      </w:rPr>
    </w:lvl>
    <w:lvl w:ilvl="4" w:tplc="040E0003" w:tentative="1">
      <w:start w:val="1"/>
      <w:numFmt w:val="bullet"/>
      <w:lvlText w:val="o"/>
      <w:lvlJc w:val="left"/>
      <w:pPr>
        <w:ind w:left="3943" w:hanging="360"/>
      </w:pPr>
      <w:rPr>
        <w:rFonts w:ascii="Courier New" w:hAnsi="Courier New" w:cs="Courier New" w:hint="default"/>
      </w:rPr>
    </w:lvl>
    <w:lvl w:ilvl="5" w:tplc="040E0005" w:tentative="1">
      <w:start w:val="1"/>
      <w:numFmt w:val="bullet"/>
      <w:lvlText w:val=""/>
      <w:lvlJc w:val="left"/>
      <w:pPr>
        <w:ind w:left="4663" w:hanging="360"/>
      </w:pPr>
      <w:rPr>
        <w:rFonts w:ascii="Wingdings" w:hAnsi="Wingdings" w:hint="default"/>
      </w:rPr>
    </w:lvl>
    <w:lvl w:ilvl="6" w:tplc="040E0001" w:tentative="1">
      <w:start w:val="1"/>
      <w:numFmt w:val="bullet"/>
      <w:lvlText w:val=""/>
      <w:lvlJc w:val="left"/>
      <w:pPr>
        <w:ind w:left="5383" w:hanging="360"/>
      </w:pPr>
      <w:rPr>
        <w:rFonts w:ascii="Symbol" w:hAnsi="Symbol" w:hint="default"/>
      </w:rPr>
    </w:lvl>
    <w:lvl w:ilvl="7" w:tplc="040E0003" w:tentative="1">
      <w:start w:val="1"/>
      <w:numFmt w:val="bullet"/>
      <w:lvlText w:val="o"/>
      <w:lvlJc w:val="left"/>
      <w:pPr>
        <w:ind w:left="6103" w:hanging="360"/>
      </w:pPr>
      <w:rPr>
        <w:rFonts w:ascii="Courier New" w:hAnsi="Courier New" w:cs="Courier New" w:hint="default"/>
      </w:rPr>
    </w:lvl>
    <w:lvl w:ilvl="8" w:tplc="040E0005" w:tentative="1">
      <w:start w:val="1"/>
      <w:numFmt w:val="bullet"/>
      <w:lvlText w:val=""/>
      <w:lvlJc w:val="left"/>
      <w:pPr>
        <w:ind w:left="6823" w:hanging="360"/>
      </w:pPr>
      <w:rPr>
        <w:rFonts w:ascii="Wingdings" w:hAnsi="Wingdings" w:hint="default"/>
      </w:rPr>
    </w:lvl>
  </w:abstractNum>
  <w:abstractNum w:abstractNumId="13" w15:restartNumberingAfterBreak="0">
    <w:nsid w:val="433D4471"/>
    <w:multiLevelType w:val="hybridMultilevel"/>
    <w:tmpl w:val="05B6559A"/>
    <w:lvl w:ilvl="0" w:tplc="692A0424">
      <w:start w:val="1"/>
      <w:numFmt w:val="decimal"/>
      <w:lvlText w:val="%1."/>
      <w:lvlJc w:val="left"/>
      <w:pPr>
        <w:ind w:left="643"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45C73A5"/>
    <w:multiLevelType w:val="multilevel"/>
    <w:tmpl w:val="A8A8BDB0"/>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15" w15:restartNumberingAfterBreak="0">
    <w:nsid w:val="64C93956"/>
    <w:multiLevelType w:val="hybridMultilevel"/>
    <w:tmpl w:val="8FD68C38"/>
    <w:lvl w:ilvl="0" w:tplc="4DB0B1B8">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65037417"/>
    <w:multiLevelType w:val="hybridMultilevel"/>
    <w:tmpl w:val="C8B0ADA0"/>
    <w:lvl w:ilvl="0" w:tplc="4DB0B1B8">
      <w:numFmt w:val="bullet"/>
      <w:lvlText w:val="-"/>
      <w:lvlJc w:val="left"/>
      <w:pPr>
        <w:ind w:left="360" w:hanging="360"/>
      </w:pPr>
      <w:rPr>
        <w:rFonts w:ascii="Arial" w:eastAsiaTheme="minorHAnsi"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6CE4489"/>
    <w:multiLevelType w:val="hybridMultilevel"/>
    <w:tmpl w:val="7BFE4D0E"/>
    <w:lvl w:ilvl="0" w:tplc="040E0017">
      <w:start w:val="1"/>
      <w:numFmt w:val="lowerLetter"/>
      <w:lvlText w:val="%1)"/>
      <w:lvlJc w:val="left"/>
      <w:pPr>
        <w:ind w:left="2500" w:hanging="360"/>
      </w:pPr>
      <w:rPr>
        <w:rFonts w:hint="default"/>
      </w:rPr>
    </w:lvl>
    <w:lvl w:ilvl="1" w:tplc="040E0019" w:tentative="1">
      <w:start w:val="1"/>
      <w:numFmt w:val="lowerLetter"/>
      <w:lvlText w:val="%2."/>
      <w:lvlJc w:val="left"/>
      <w:pPr>
        <w:ind w:left="3220" w:hanging="360"/>
      </w:pPr>
    </w:lvl>
    <w:lvl w:ilvl="2" w:tplc="040E001B" w:tentative="1">
      <w:start w:val="1"/>
      <w:numFmt w:val="lowerRoman"/>
      <w:lvlText w:val="%3."/>
      <w:lvlJc w:val="right"/>
      <w:pPr>
        <w:ind w:left="3940" w:hanging="180"/>
      </w:pPr>
    </w:lvl>
    <w:lvl w:ilvl="3" w:tplc="040E000F" w:tentative="1">
      <w:start w:val="1"/>
      <w:numFmt w:val="decimal"/>
      <w:lvlText w:val="%4."/>
      <w:lvlJc w:val="left"/>
      <w:pPr>
        <w:ind w:left="4660" w:hanging="360"/>
      </w:pPr>
    </w:lvl>
    <w:lvl w:ilvl="4" w:tplc="040E0019" w:tentative="1">
      <w:start w:val="1"/>
      <w:numFmt w:val="lowerLetter"/>
      <w:lvlText w:val="%5."/>
      <w:lvlJc w:val="left"/>
      <w:pPr>
        <w:ind w:left="5380" w:hanging="360"/>
      </w:pPr>
    </w:lvl>
    <w:lvl w:ilvl="5" w:tplc="040E001B" w:tentative="1">
      <w:start w:val="1"/>
      <w:numFmt w:val="lowerRoman"/>
      <w:lvlText w:val="%6."/>
      <w:lvlJc w:val="right"/>
      <w:pPr>
        <w:ind w:left="6100" w:hanging="180"/>
      </w:pPr>
    </w:lvl>
    <w:lvl w:ilvl="6" w:tplc="040E000F" w:tentative="1">
      <w:start w:val="1"/>
      <w:numFmt w:val="decimal"/>
      <w:lvlText w:val="%7."/>
      <w:lvlJc w:val="left"/>
      <w:pPr>
        <w:ind w:left="6820" w:hanging="360"/>
      </w:pPr>
    </w:lvl>
    <w:lvl w:ilvl="7" w:tplc="040E0019" w:tentative="1">
      <w:start w:val="1"/>
      <w:numFmt w:val="lowerLetter"/>
      <w:lvlText w:val="%8."/>
      <w:lvlJc w:val="left"/>
      <w:pPr>
        <w:ind w:left="7540" w:hanging="360"/>
      </w:pPr>
    </w:lvl>
    <w:lvl w:ilvl="8" w:tplc="040E001B" w:tentative="1">
      <w:start w:val="1"/>
      <w:numFmt w:val="lowerRoman"/>
      <w:lvlText w:val="%9."/>
      <w:lvlJc w:val="right"/>
      <w:pPr>
        <w:ind w:left="8260" w:hanging="180"/>
      </w:pPr>
    </w:lvl>
  </w:abstractNum>
  <w:abstractNum w:abstractNumId="18" w15:restartNumberingAfterBreak="0">
    <w:nsid w:val="6CE56326"/>
    <w:multiLevelType w:val="hybridMultilevel"/>
    <w:tmpl w:val="94505C52"/>
    <w:lvl w:ilvl="0" w:tplc="13561C6A">
      <w:start w:val="2"/>
      <w:numFmt w:val="bullet"/>
      <w:lvlText w:val="-"/>
      <w:lvlJc w:val="left"/>
      <w:pPr>
        <w:ind w:left="786"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0A8301E"/>
    <w:multiLevelType w:val="hybridMultilevel"/>
    <w:tmpl w:val="5CDE425A"/>
    <w:lvl w:ilvl="0" w:tplc="040E0001">
      <w:start w:val="1"/>
      <w:numFmt w:val="bullet"/>
      <w:lvlText w:val=""/>
      <w:lvlJc w:val="left"/>
      <w:pPr>
        <w:ind w:left="1048" w:hanging="360"/>
      </w:pPr>
      <w:rPr>
        <w:rFonts w:ascii="Symbol" w:hAnsi="Symbol" w:hint="default"/>
      </w:rPr>
    </w:lvl>
    <w:lvl w:ilvl="1" w:tplc="040E0003" w:tentative="1">
      <w:start w:val="1"/>
      <w:numFmt w:val="bullet"/>
      <w:lvlText w:val="o"/>
      <w:lvlJc w:val="left"/>
      <w:pPr>
        <w:ind w:left="1768" w:hanging="360"/>
      </w:pPr>
      <w:rPr>
        <w:rFonts w:ascii="Courier New" w:hAnsi="Courier New" w:cs="Courier New" w:hint="default"/>
      </w:rPr>
    </w:lvl>
    <w:lvl w:ilvl="2" w:tplc="040E0005" w:tentative="1">
      <w:start w:val="1"/>
      <w:numFmt w:val="bullet"/>
      <w:lvlText w:val=""/>
      <w:lvlJc w:val="left"/>
      <w:pPr>
        <w:ind w:left="2488" w:hanging="360"/>
      </w:pPr>
      <w:rPr>
        <w:rFonts w:ascii="Wingdings" w:hAnsi="Wingdings" w:hint="default"/>
      </w:rPr>
    </w:lvl>
    <w:lvl w:ilvl="3" w:tplc="040E0001" w:tentative="1">
      <w:start w:val="1"/>
      <w:numFmt w:val="bullet"/>
      <w:lvlText w:val=""/>
      <w:lvlJc w:val="left"/>
      <w:pPr>
        <w:ind w:left="3208" w:hanging="360"/>
      </w:pPr>
      <w:rPr>
        <w:rFonts w:ascii="Symbol" w:hAnsi="Symbol" w:hint="default"/>
      </w:rPr>
    </w:lvl>
    <w:lvl w:ilvl="4" w:tplc="040E0003" w:tentative="1">
      <w:start w:val="1"/>
      <w:numFmt w:val="bullet"/>
      <w:lvlText w:val="o"/>
      <w:lvlJc w:val="left"/>
      <w:pPr>
        <w:ind w:left="3928" w:hanging="360"/>
      </w:pPr>
      <w:rPr>
        <w:rFonts w:ascii="Courier New" w:hAnsi="Courier New" w:cs="Courier New" w:hint="default"/>
      </w:rPr>
    </w:lvl>
    <w:lvl w:ilvl="5" w:tplc="040E0005" w:tentative="1">
      <w:start w:val="1"/>
      <w:numFmt w:val="bullet"/>
      <w:lvlText w:val=""/>
      <w:lvlJc w:val="left"/>
      <w:pPr>
        <w:ind w:left="4648" w:hanging="360"/>
      </w:pPr>
      <w:rPr>
        <w:rFonts w:ascii="Wingdings" w:hAnsi="Wingdings" w:hint="default"/>
      </w:rPr>
    </w:lvl>
    <w:lvl w:ilvl="6" w:tplc="040E0001" w:tentative="1">
      <w:start w:val="1"/>
      <w:numFmt w:val="bullet"/>
      <w:lvlText w:val=""/>
      <w:lvlJc w:val="left"/>
      <w:pPr>
        <w:ind w:left="5368" w:hanging="360"/>
      </w:pPr>
      <w:rPr>
        <w:rFonts w:ascii="Symbol" w:hAnsi="Symbol" w:hint="default"/>
      </w:rPr>
    </w:lvl>
    <w:lvl w:ilvl="7" w:tplc="040E0003" w:tentative="1">
      <w:start w:val="1"/>
      <w:numFmt w:val="bullet"/>
      <w:lvlText w:val="o"/>
      <w:lvlJc w:val="left"/>
      <w:pPr>
        <w:ind w:left="6088" w:hanging="360"/>
      </w:pPr>
      <w:rPr>
        <w:rFonts w:ascii="Courier New" w:hAnsi="Courier New" w:cs="Courier New" w:hint="default"/>
      </w:rPr>
    </w:lvl>
    <w:lvl w:ilvl="8" w:tplc="040E0005" w:tentative="1">
      <w:start w:val="1"/>
      <w:numFmt w:val="bullet"/>
      <w:lvlText w:val=""/>
      <w:lvlJc w:val="left"/>
      <w:pPr>
        <w:ind w:left="6808" w:hanging="360"/>
      </w:pPr>
      <w:rPr>
        <w:rFonts w:ascii="Wingdings" w:hAnsi="Wingdings" w:hint="default"/>
      </w:rPr>
    </w:lvl>
  </w:abstractNum>
  <w:abstractNum w:abstractNumId="20" w15:restartNumberingAfterBreak="0">
    <w:nsid w:val="733D2F90"/>
    <w:multiLevelType w:val="hybridMultilevel"/>
    <w:tmpl w:val="E06AF84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15:restartNumberingAfterBreak="0">
    <w:nsid w:val="74716492"/>
    <w:multiLevelType w:val="hybridMultilevel"/>
    <w:tmpl w:val="82CEB1A8"/>
    <w:lvl w:ilvl="0" w:tplc="4ADC6B0E">
      <w:start w:val="12"/>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8D258E2"/>
    <w:multiLevelType w:val="hybridMultilevel"/>
    <w:tmpl w:val="C180C004"/>
    <w:lvl w:ilvl="0" w:tplc="F5A8B83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7E803AA1"/>
    <w:multiLevelType w:val="hybridMultilevel"/>
    <w:tmpl w:val="FDE86E72"/>
    <w:lvl w:ilvl="0" w:tplc="040E0001">
      <w:start w:val="1"/>
      <w:numFmt w:val="bullet"/>
      <w:lvlText w:val=""/>
      <w:lvlJc w:val="left"/>
      <w:pPr>
        <w:ind w:left="888" w:hanging="360"/>
      </w:pPr>
      <w:rPr>
        <w:rFonts w:ascii="Symbol" w:hAnsi="Symbol" w:hint="default"/>
      </w:rPr>
    </w:lvl>
    <w:lvl w:ilvl="1" w:tplc="040E0003" w:tentative="1">
      <w:start w:val="1"/>
      <w:numFmt w:val="bullet"/>
      <w:lvlText w:val="o"/>
      <w:lvlJc w:val="left"/>
      <w:pPr>
        <w:ind w:left="1608" w:hanging="360"/>
      </w:pPr>
      <w:rPr>
        <w:rFonts w:ascii="Courier New" w:hAnsi="Courier New" w:cs="Courier New" w:hint="default"/>
      </w:rPr>
    </w:lvl>
    <w:lvl w:ilvl="2" w:tplc="040E0005" w:tentative="1">
      <w:start w:val="1"/>
      <w:numFmt w:val="bullet"/>
      <w:lvlText w:val=""/>
      <w:lvlJc w:val="left"/>
      <w:pPr>
        <w:ind w:left="2328" w:hanging="360"/>
      </w:pPr>
      <w:rPr>
        <w:rFonts w:ascii="Wingdings" w:hAnsi="Wingdings" w:hint="default"/>
      </w:rPr>
    </w:lvl>
    <w:lvl w:ilvl="3" w:tplc="040E0001" w:tentative="1">
      <w:start w:val="1"/>
      <w:numFmt w:val="bullet"/>
      <w:lvlText w:val=""/>
      <w:lvlJc w:val="left"/>
      <w:pPr>
        <w:ind w:left="3048" w:hanging="360"/>
      </w:pPr>
      <w:rPr>
        <w:rFonts w:ascii="Symbol" w:hAnsi="Symbol" w:hint="default"/>
      </w:rPr>
    </w:lvl>
    <w:lvl w:ilvl="4" w:tplc="040E0003" w:tentative="1">
      <w:start w:val="1"/>
      <w:numFmt w:val="bullet"/>
      <w:lvlText w:val="o"/>
      <w:lvlJc w:val="left"/>
      <w:pPr>
        <w:ind w:left="3768" w:hanging="360"/>
      </w:pPr>
      <w:rPr>
        <w:rFonts w:ascii="Courier New" w:hAnsi="Courier New" w:cs="Courier New" w:hint="default"/>
      </w:rPr>
    </w:lvl>
    <w:lvl w:ilvl="5" w:tplc="040E0005" w:tentative="1">
      <w:start w:val="1"/>
      <w:numFmt w:val="bullet"/>
      <w:lvlText w:val=""/>
      <w:lvlJc w:val="left"/>
      <w:pPr>
        <w:ind w:left="4488" w:hanging="360"/>
      </w:pPr>
      <w:rPr>
        <w:rFonts w:ascii="Wingdings" w:hAnsi="Wingdings" w:hint="default"/>
      </w:rPr>
    </w:lvl>
    <w:lvl w:ilvl="6" w:tplc="040E0001" w:tentative="1">
      <w:start w:val="1"/>
      <w:numFmt w:val="bullet"/>
      <w:lvlText w:val=""/>
      <w:lvlJc w:val="left"/>
      <w:pPr>
        <w:ind w:left="5208" w:hanging="360"/>
      </w:pPr>
      <w:rPr>
        <w:rFonts w:ascii="Symbol" w:hAnsi="Symbol" w:hint="default"/>
      </w:rPr>
    </w:lvl>
    <w:lvl w:ilvl="7" w:tplc="040E0003" w:tentative="1">
      <w:start w:val="1"/>
      <w:numFmt w:val="bullet"/>
      <w:lvlText w:val="o"/>
      <w:lvlJc w:val="left"/>
      <w:pPr>
        <w:ind w:left="5928" w:hanging="360"/>
      </w:pPr>
      <w:rPr>
        <w:rFonts w:ascii="Courier New" w:hAnsi="Courier New" w:cs="Courier New" w:hint="default"/>
      </w:rPr>
    </w:lvl>
    <w:lvl w:ilvl="8" w:tplc="040E0005" w:tentative="1">
      <w:start w:val="1"/>
      <w:numFmt w:val="bullet"/>
      <w:lvlText w:val=""/>
      <w:lvlJc w:val="left"/>
      <w:pPr>
        <w:ind w:left="6648" w:hanging="360"/>
      </w:pPr>
      <w:rPr>
        <w:rFonts w:ascii="Wingdings" w:hAnsi="Wingdings" w:hint="default"/>
      </w:rPr>
    </w:lvl>
  </w:abstractNum>
  <w:num w:numId="1" w16cid:durableId="2036227771">
    <w:abstractNumId w:val="14"/>
  </w:num>
  <w:num w:numId="2" w16cid:durableId="1619606474">
    <w:abstractNumId w:val="7"/>
  </w:num>
  <w:num w:numId="3" w16cid:durableId="16093934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885907">
    <w:abstractNumId w:val="17"/>
  </w:num>
  <w:num w:numId="5" w16cid:durableId="1420103486">
    <w:abstractNumId w:val="20"/>
  </w:num>
  <w:num w:numId="6" w16cid:durableId="1262449663">
    <w:abstractNumId w:val="3"/>
  </w:num>
  <w:num w:numId="7" w16cid:durableId="1090155190">
    <w:abstractNumId w:val="8"/>
  </w:num>
  <w:num w:numId="8" w16cid:durableId="1470395109">
    <w:abstractNumId w:val="22"/>
  </w:num>
  <w:num w:numId="9" w16cid:durableId="1314526593">
    <w:abstractNumId w:val="10"/>
  </w:num>
  <w:num w:numId="10" w16cid:durableId="1679500695">
    <w:abstractNumId w:val="11"/>
  </w:num>
  <w:num w:numId="11" w16cid:durableId="543174433">
    <w:abstractNumId w:val="1"/>
  </w:num>
  <w:num w:numId="12" w16cid:durableId="267197519">
    <w:abstractNumId w:val="6"/>
  </w:num>
  <w:num w:numId="13" w16cid:durableId="455683662">
    <w:abstractNumId w:val="13"/>
  </w:num>
  <w:num w:numId="14" w16cid:durableId="1859536806">
    <w:abstractNumId w:val="5"/>
  </w:num>
  <w:num w:numId="15" w16cid:durableId="66153648">
    <w:abstractNumId w:val="21"/>
  </w:num>
  <w:num w:numId="16" w16cid:durableId="1946964678">
    <w:abstractNumId w:val="16"/>
  </w:num>
  <w:num w:numId="17" w16cid:durableId="507865032">
    <w:abstractNumId w:val="15"/>
  </w:num>
  <w:num w:numId="18" w16cid:durableId="168719986">
    <w:abstractNumId w:val="0"/>
  </w:num>
  <w:num w:numId="19" w16cid:durableId="1751390784">
    <w:abstractNumId w:val="18"/>
  </w:num>
  <w:num w:numId="20" w16cid:durableId="1511026597">
    <w:abstractNumId w:val="23"/>
  </w:num>
  <w:num w:numId="21" w16cid:durableId="837117219">
    <w:abstractNumId w:val="4"/>
  </w:num>
  <w:num w:numId="22" w16cid:durableId="339164726">
    <w:abstractNumId w:val="9"/>
  </w:num>
  <w:num w:numId="23" w16cid:durableId="242035639">
    <w:abstractNumId w:val="19"/>
  </w:num>
  <w:num w:numId="24" w16cid:durableId="1924096609">
    <w:abstractNumId w:val="2"/>
  </w:num>
  <w:num w:numId="25" w16cid:durableId="1100417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5F"/>
    <w:rsid w:val="00000AEA"/>
    <w:rsid w:val="00005B92"/>
    <w:rsid w:val="00007DFD"/>
    <w:rsid w:val="00014720"/>
    <w:rsid w:val="000162AD"/>
    <w:rsid w:val="000221CA"/>
    <w:rsid w:val="00024F33"/>
    <w:rsid w:val="00025147"/>
    <w:rsid w:val="00025324"/>
    <w:rsid w:val="000309B9"/>
    <w:rsid w:val="0004116F"/>
    <w:rsid w:val="00041D5F"/>
    <w:rsid w:val="00056A42"/>
    <w:rsid w:val="00057081"/>
    <w:rsid w:val="000604B5"/>
    <w:rsid w:val="00061E78"/>
    <w:rsid w:val="00066F2B"/>
    <w:rsid w:val="00067D8E"/>
    <w:rsid w:val="00074596"/>
    <w:rsid w:val="00092B84"/>
    <w:rsid w:val="00096FF5"/>
    <w:rsid w:val="000A059C"/>
    <w:rsid w:val="000A1EB0"/>
    <w:rsid w:val="000A7814"/>
    <w:rsid w:val="000C0EC1"/>
    <w:rsid w:val="000C6261"/>
    <w:rsid w:val="000D5618"/>
    <w:rsid w:val="000E1CF7"/>
    <w:rsid w:val="000F2B1C"/>
    <w:rsid w:val="000F2FAD"/>
    <w:rsid w:val="00100B5F"/>
    <w:rsid w:val="00102211"/>
    <w:rsid w:val="00106D92"/>
    <w:rsid w:val="00106ED9"/>
    <w:rsid w:val="0010703F"/>
    <w:rsid w:val="00115A78"/>
    <w:rsid w:val="00133300"/>
    <w:rsid w:val="00147B8A"/>
    <w:rsid w:val="00152350"/>
    <w:rsid w:val="001531A6"/>
    <w:rsid w:val="0015393B"/>
    <w:rsid w:val="0015785F"/>
    <w:rsid w:val="001642B1"/>
    <w:rsid w:val="001648EA"/>
    <w:rsid w:val="0016646D"/>
    <w:rsid w:val="00166EC2"/>
    <w:rsid w:val="001679E1"/>
    <w:rsid w:val="00167BB2"/>
    <w:rsid w:val="00171FDA"/>
    <w:rsid w:val="00181A43"/>
    <w:rsid w:val="00186E15"/>
    <w:rsid w:val="001A2E61"/>
    <w:rsid w:val="001A5B92"/>
    <w:rsid w:val="001B3413"/>
    <w:rsid w:val="001B4330"/>
    <w:rsid w:val="001C1F63"/>
    <w:rsid w:val="001D123F"/>
    <w:rsid w:val="001D194E"/>
    <w:rsid w:val="001D6188"/>
    <w:rsid w:val="001E3BA0"/>
    <w:rsid w:val="001E3E46"/>
    <w:rsid w:val="001E56B1"/>
    <w:rsid w:val="001F4219"/>
    <w:rsid w:val="001F7BD7"/>
    <w:rsid w:val="00200624"/>
    <w:rsid w:val="0020284B"/>
    <w:rsid w:val="002052E5"/>
    <w:rsid w:val="0021268A"/>
    <w:rsid w:val="0022173B"/>
    <w:rsid w:val="00227CEC"/>
    <w:rsid w:val="00233DF4"/>
    <w:rsid w:val="00235CB6"/>
    <w:rsid w:val="00241540"/>
    <w:rsid w:val="002426E0"/>
    <w:rsid w:val="00243D0B"/>
    <w:rsid w:val="00286A2D"/>
    <w:rsid w:val="002A4879"/>
    <w:rsid w:val="002B1E2F"/>
    <w:rsid w:val="002B7883"/>
    <w:rsid w:val="002D3DCD"/>
    <w:rsid w:val="002D7E29"/>
    <w:rsid w:val="00300179"/>
    <w:rsid w:val="003010AF"/>
    <w:rsid w:val="00301CA6"/>
    <w:rsid w:val="00332204"/>
    <w:rsid w:val="00333A9A"/>
    <w:rsid w:val="00335287"/>
    <w:rsid w:val="00336735"/>
    <w:rsid w:val="003438AB"/>
    <w:rsid w:val="00343AC3"/>
    <w:rsid w:val="00345B63"/>
    <w:rsid w:val="003469EE"/>
    <w:rsid w:val="00352E0E"/>
    <w:rsid w:val="00354BC5"/>
    <w:rsid w:val="0036680F"/>
    <w:rsid w:val="00374FF7"/>
    <w:rsid w:val="003833B6"/>
    <w:rsid w:val="00384BDD"/>
    <w:rsid w:val="00386810"/>
    <w:rsid w:val="003931B8"/>
    <w:rsid w:val="00393CE6"/>
    <w:rsid w:val="0039735B"/>
    <w:rsid w:val="003A37EA"/>
    <w:rsid w:val="003A7E52"/>
    <w:rsid w:val="003B12ED"/>
    <w:rsid w:val="003C0C55"/>
    <w:rsid w:val="003C7151"/>
    <w:rsid w:val="003D7653"/>
    <w:rsid w:val="003D7EC4"/>
    <w:rsid w:val="003E79C4"/>
    <w:rsid w:val="003F175A"/>
    <w:rsid w:val="003F4658"/>
    <w:rsid w:val="003F677B"/>
    <w:rsid w:val="00401329"/>
    <w:rsid w:val="00410816"/>
    <w:rsid w:val="0041434D"/>
    <w:rsid w:val="00415781"/>
    <w:rsid w:val="00416315"/>
    <w:rsid w:val="00426185"/>
    <w:rsid w:val="004403D5"/>
    <w:rsid w:val="0044081A"/>
    <w:rsid w:val="00440872"/>
    <w:rsid w:val="00440A21"/>
    <w:rsid w:val="004439A4"/>
    <w:rsid w:val="004473C4"/>
    <w:rsid w:val="00450534"/>
    <w:rsid w:val="004510E2"/>
    <w:rsid w:val="00470958"/>
    <w:rsid w:val="00470D32"/>
    <w:rsid w:val="00471053"/>
    <w:rsid w:val="004712F9"/>
    <w:rsid w:val="004756AD"/>
    <w:rsid w:val="004813EF"/>
    <w:rsid w:val="00487856"/>
    <w:rsid w:val="00490960"/>
    <w:rsid w:val="00492E40"/>
    <w:rsid w:val="00493772"/>
    <w:rsid w:val="00495181"/>
    <w:rsid w:val="00497891"/>
    <w:rsid w:val="004A02B5"/>
    <w:rsid w:val="004A7989"/>
    <w:rsid w:val="004B5787"/>
    <w:rsid w:val="004C5A3F"/>
    <w:rsid w:val="004C750B"/>
    <w:rsid w:val="004C7D63"/>
    <w:rsid w:val="005054FE"/>
    <w:rsid w:val="00506E8D"/>
    <w:rsid w:val="005141E1"/>
    <w:rsid w:val="00514F3B"/>
    <w:rsid w:val="00523AE1"/>
    <w:rsid w:val="005300A9"/>
    <w:rsid w:val="00532B02"/>
    <w:rsid w:val="00540FEB"/>
    <w:rsid w:val="00541065"/>
    <w:rsid w:val="00544E6B"/>
    <w:rsid w:val="00551A51"/>
    <w:rsid w:val="00560E48"/>
    <w:rsid w:val="0056315E"/>
    <w:rsid w:val="005665E8"/>
    <w:rsid w:val="00566DC7"/>
    <w:rsid w:val="00567816"/>
    <w:rsid w:val="005740AC"/>
    <w:rsid w:val="005817F7"/>
    <w:rsid w:val="0059011C"/>
    <w:rsid w:val="00597C22"/>
    <w:rsid w:val="005A2672"/>
    <w:rsid w:val="005A2EF7"/>
    <w:rsid w:val="005A4DDD"/>
    <w:rsid w:val="005C53D3"/>
    <w:rsid w:val="005C6AC2"/>
    <w:rsid w:val="005D5798"/>
    <w:rsid w:val="005E41FA"/>
    <w:rsid w:val="005E5F7F"/>
    <w:rsid w:val="005E7480"/>
    <w:rsid w:val="005F0050"/>
    <w:rsid w:val="005F094E"/>
    <w:rsid w:val="005F5804"/>
    <w:rsid w:val="0060247C"/>
    <w:rsid w:val="0060653D"/>
    <w:rsid w:val="00614D5C"/>
    <w:rsid w:val="006177C8"/>
    <w:rsid w:val="00623C86"/>
    <w:rsid w:val="00624DBC"/>
    <w:rsid w:val="0064010B"/>
    <w:rsid w:val="00642C91"/>
    <w:rsid w:val="00643849"/>
    <w:rsid w:val="00645E2C"/>
    <w:rsid w:val="006513DC"/>
    <w:rsid w:val="00653054"/>
    <w:rsid w:val="00653634"/>
    <w:rsid w:val="00660D8D"/>
    <w:rsid w:val="0066354E"/>
    <w:rsid w:val="006651EC"/>
    <w:rsid w:val="00684485"/>
    <w:rsid w:val="0069259B"/>
    <w:rsid w:val="006A113C"/>
    <w:rsid w:val="006A723C"/>
    <w:rsid w:val="006B2730"/>
    <w:rsid w:val="006B4D50"/>
    <w:rsid w:val="006C3EA3"/>
    <w:rsid w:val="006D01E4"/>
    <w:rsid w:val="006D6A1D"/>
    <w:rsid w:val="006F317C"/>
    <w:rsid w:val="006F340E"/>
    <w:rsid w:val="006F5524"/>
    <w:rsid w:val="00700118"/>
    <w:rsid w:val="0070094F"/>
    <w:rsid w:val="00700F3D"/>
    <w:rsid w:val="00710042"/>
    <w:rsid w:val="00712AAF"/>
    <w:rsid w:val="0071314D"/>
    <w:rsid w:val="007132DD"/>
    <w:rsid w:val="007145AB"/>
    <w:rsid w:val="007203DB"/>
    <w:rsid w:val="00726CFB"/>
    <w:rsid w:val="00727FD3"/>
    <w:rsid w:val="007368F2"/>
    <w:rsid w:val="00743499"/>
    <w:rsid w:val="00746407"/>
    <w:rsid w:val="00757932"/>
    <w:rsid w:val="00765358"/>
    <w:rsid w:val="00767039"/>
    <w:rsid w:val="007749B5"/>
    <w:rsid w:val="00776E62"/>
    <w:rsid w:val="007A36C2"/>
    <w:rsid w:val="007B3478"/>
    <w:rsid w:val="007D3017"/>
    <w:rsid w:val="007D394E"/>
    <w:rsid w:val="007D4429"/>
    <w:rsid w:val="007D76C7"/>
    <w:rsid w:val="007E14CF"/>
    <w:rsid w:val="007F2F7B"/>
    <w:rsid w:val="00800EFA"/>
    <w:rsid w:val="008017CA"/>
    <w:rsid w:val="008032AD"/>
    <w:rsid w:val="00804DA7"/>
    <w:rsid w:val="0080782C"/>
    <w:rsid w:val="0081133C"/>
    <w:rsid w:val="008258D9"/>
    <w:rsid w:val="00830069"/>
    <w:rsid w:val="008310A2"/>
    <w:rsid w:val="00840BBD"/>
    <w:rsid w:val="00843018"/>
    <w:rsid w:val="00850B6F"/>
    <w:rsid w:val="00861138"/>
    <w:rsid w:val="008737A5"/>
    <w:rsid w:val="0087747D"/>
    <w:rsid w:val="008969A5"/>
    <w:rsid w:val="008A096F"/>
    <w:rsid w:val="008D0A18"/>
    <w:rsid w:val="008D5DA2"/>
    <w:rsid w:val="008D683C"/>
    <w:rsid w:val="008E0DD9"/>
    <w:rsid w:val="008F1450"/>
    <w:rsid w:val="008F3B66"/>
    <w:rsid w:val="00907F77"/>
    <w:rsid w:val="00922288"/>
    <w:rsid w:val="0093097C"/>
    <w:rsid w:val="00940905"/>
    <w:rsid w:val="00946197"/>
    <w:rsid w:val="00960A58"/>
    <w:rsid w:val="00962FC1"/>
    <w:rsid w:val="00966C43"/>
    <w:rsid w:val="00970BEB"/>
    <w:rsid w:val="00971A4C"/>
    <w:rsid w:val="0097428B"/>
    <w:rsid w:val="00983090"/>
    <w:rsid w:val="00990473"/>
    <w:rsid w:val="009937EB"/>
    <w:rsid w:val="00994CE4"/>
    <w:rsid w:val="00997C4F"/>
    <w:rsid w:val="009A0F12"/>
    <w:rsid w:val="009A292F"/>
    <w:rsid w:val="009A3E76"/>
    <w:rsid w:val="009A4CDA"/>
    <w:rsid w:val="009B1DB3"/>
    <w:rsid w:val="009B65AB"/>
    <w:rsid w:val="009D01D1"/>
    <w:rsid w:val="009D1771"/>
    <w:rsid w:val="009F2AA8"/>
    <w:rsid w:val="00A02058"/>
    <w:rsid w:val="00A0250D"/>
    <w:rsid w:val="00A04498"/>
    <w:rsid w:val="00A05FD6"/>
    <w:rsid w:val="00A201F8"/>
    <w:rsid w:val="00A231E9"/>
    <w:rsid w:val="00A40B3F"/>
    <w:rsid w:val="00A519B3"/>
    <w:rsid w:val="00A51F62"/>
    <w:rsid w:val="00A65BDA"/>
    <w:rsid w:val="00A67574"/>
    <w:rsid w:val="00A83140"/>
    <w:rsid w:val="00A83626"/>
    <w:rsid w:val="00A9045E"/>
    <w:rsid w:val="00A91921"/>
    <w:rsid w:val="00AA2527"/>
    <w:rsid w:val="00AB47D8"/>
    <w:rsid w:val="00AB48E6"/>
    <w:rsid w:val="00AB6288"/>
    <w:rsid w:val="00AC0F68"/>
    <w:rsid w:val="00AE3003"/>
    <w:rsid w:val="00AE649F"/>
    <w:rsid w:val="00AF62D9"/>
    <w:rsid w:val="00AF7708"/>
    <w:rsid w:val="00B01760"/>
    <w:rsid w:val="00B03D80"/>
    <w:rsid w:val="00B15301"/>
    <w:rsid w:val="00B15A68"/>
    <w:rsid w:val="00B25CB3"/>
    <w:rsid w:val="00B43890"/>
    <w:rsid w:val="00B456E5"/>
    <w:rsid w:val="00B50B32"/>
    <w:rsid w:val="00B51110"/>
    <w:rsid w:val="00B54BEB"/>
    <w:rsid w:val="00B54FDD"/>
    <w:rsid w:val="00B5790B"/>
    <w:rsid w:val="00B625B5"/>
    <w:rsid w:val="00B62863"/>
    <w:rsid w:val="00B640FB"/>
    <w:rsid w:val="00B805E0"/>
    <w:rsid w:val="00B839B3"/>
    <w:rsid w:val="00B92D81"/>
    <w:rsid w:val="00BA1ECA"/>
    <w:rsid w:val="00BA37B5"/>
    <w:rsid w:val="00BA5B50"/>
    <w:rsid w:val="00BA6E1E"/>
    <w:rsid w:val="00BB153E"/>
    <w:rsid w:val="00BC7C45"/>
    <w:rsid w:val="00BD4EC9"/>
    <w:rsid w:val="00BE0CFA"/>
    <w:rsid w:val="00C03426"/>
    <w:rsid w:val="00C05D90"/>
    <w:rsid w:val="00C10FB8"/>
    <w:rsid w:val="00C21C67"/>
    <w:rsid w:val="00C235DC"/>
    <w:rsid w:val="00C30C62"/>
    <w:rsid w:val="00C31E6C"/>
    <w:rsid w:val="00C36D20"/>
    <w:rsid w:val="00C410C3"/>
    <w:rsid w:val="00C43CF8"/>
    <w:rsid w:val="00C52BBE"/>
    <w:rsid w:val="00C53FDB"/>
    <w:rsid w:val="00C55351"/>
    <w:rsid w:val="00C57D40"/>
    <w:rsid w:val="00C60EF8"/>
    <w:rsid w:val="00C6338A"/>
    <w:rsid w:val="00C65C1B"/>
    <w:rsid w:val="00C665FC"/>
    <w:rsid w:val="00C85164"/>
    <w:rsid w:val="00C853EE"/>
    <w:rsid w:val="00C8647C"/>
    <w:rsid w:val="00C909D9"/>
    <w:rsid w:val="00C910EE"/>
    <w:rsid w:val="00CB0151"/>
    <w:rsid w:val="00CB353D"/>
    <w:rsid w:val="00CC0113"/>
    <w:rsid w:val="00CC189D"/>
    <w:rsid w:val="00CC43D3"/>
    <w:rsid w:val="00CC619D"/>
    <w:rsid w:val="00CD2B37"/>
    <w:rsid w:val="00CD4FC4"/>
    <w:rsid w:val="00CE0ABD"/>
    <w:rsid w:val="00CE712F"/>
    <w:rsid w:val="00D00FC3"/>
    <w:rsid w:val="00D04F4E"/>
    <w:rsid w:val="00D06A20"/>
    <w:rsid w:val="00D11E6B"/>
    <w:rsid w:val="00D1321E"/>
    <w:rsid w:val="00D14167"/>
    <w:rsid w:val="00D16532"/>
    <w:rsid w:val="00D16999"/>
    <w:rsid w:val="00D276EE"/>
    <w:rsid w:val="00D33DA6"/>
    <w:rsid w:val="00D37C2C"/>
    <w:rsid w:val="00D4662F"/>
    <w:rsid w:val="00D51BD5"/>
    <w:rsid w:val="00D51DDC"/>
    <w:rsid w:val="00D54ED1"/>
    <w:rsid w:val="00D666D8"/>
    <w:rsid w:val="00D84DDC"/>
    <w:rsid w:val="00D872D9"/>
    <w:rsid w:val="00D91FA2"/>
    <w:rsid w:val="00D95E67"/>
    <w:rsid w:val="00DB5F98"/>
    <w:rsid w:val="00DC01B0"/>
    <w:rsid w:val="00DC0B27"/>
    <w:rsid w:val="00DC472D"/>
    <w:rsid w:val="00DD6224"/>
    <w:rsid w:val="00DE2FAE"/>
    <w:rsid w:val="00DE57AC"/>
    <w:rsid w:val="00DE6CA2"/>
    <w:rsid w:val="00DF1518"/>
    <w:rsid w:val="00E01118"/>
    <w:rsid w:val="00E03042"/>
    <w:rsid w:val="00E0637C"/>
    <w:rsid w:val="00E30F6E"/>
    <w:rsid w:val="00E311B1"/>
    <w:rsid w:val="00E339F3"/>
    <w:rsid w:val="00E3572D"/>
    <w:rsid w:val="00E36219"/>
    <w:rsid w:val="00E54E1F"/>
    <w:rsid w:val="00E56E93"/>
    <w:rsid w:val="00E65F36"/>
    <w:rsid w:val="00E66AAE"/>
    <w:rsid w:val="00E72820"/>
    <w:rsid w:val="00E77D82"/>
    <w:rsid w:val="00EA4095"/>
    <w:rsid w:val="00EA47AD"/>
    <w:rsid w:val="00EA7226"/>
    <w:rsid w:val="00EB10D4"/>
    <w:rsid w:val="00EB1FCF"/>
    <w:rsid w:val="00EB2925"/>
    <w:rsid w:val="00EB4D98"/>
    <w:rsid w:val="00EB7522"/>
    <w:rsid w:val="00ED3AB2"/>
    <w:rsid w:val="00ED78C0"/>
    <w:rsid w:val="00EE2202"/>
    <w:rsid w:val="00EE3CD3"/>
    <w:rsid w:val="00EF0BB5"/>
    <w:rsid w:val="00F155BE"/>
    <w:rsid w:val="00F2172E"/>
    <w:rsid w:val="00F2450A"/>
    <w:rsid w:val="00F31D00"/>
    <w:rsid w:val="00F52465"/>
    <w:rsid w:val="00F56D9A"/>
    <w:rsid w:val="00F71A76"/>
    <w:rsid w:val="00F73419"/>
    <w:rsid w:val="00F74B84"/>
    <w:rsid w:val="00F751DB"/>
    <w:rsid w:val="00F765E2"/>
    <w:rsid w:val="00F91BB9"/>
    <w:rsid w:val="00FA6B0F"/>
    <w:rsid w:val="00FB41DA"/>
    <w:rsid w:val="00FB5BD3"/>
    <w:rsid w:val="00FC7D8D"/>
    <w:rsid w:val="00FE20CD"/>
    <w:rsid w:val="00FE6CBC"/>
    <w:rsid w:val="00FF53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EFF1"/>
  <w15:docId w15:val="{AECC933F-5696-4842-B524-EF84F5A2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5787"/>
    <w:rPr>
      <w:lang w:val="hu-HU"/>
    </w:rPr>
  </w:style>
  <w:style w:type="paragraph" w:styleId="Cmsor1">
    <w:name w:val="heading 1"/>
    <w:basedOn w:val="Norml"/>
    <w:next w:val="Norml"/>
    <w:link w:val="Cmsor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Cmsor3">
    <w:name w:val="heading 3"/>
    <w:basedOn w:val="Norml"/>
    <w:next w:val="Norml"/>
    <w:link w:val="Cmsor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Cmsor4">
    <w:name w:val="heading 4"/>
    <w:basedOn w:val="Norml"/>
    <w:next w:val="Norml"/>
    <w:link w:val="Cmsor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Cmsor6">
    <w:name w:val="heading 6"/>
    <w:basedOn w:val="Norml"/>
    <w:next w:val="Norml"/>
    <w:link w:val="Cmsor6Char"/>
    <w:qFormat/>
    <w:rsid w:val="001B3490"/>
    <w:pPr>
      <w:numPr>
        <w:ilvl w:val="5"/>
        <w:numId w:val="1"/>
      </w:numPr>
      <w:spacing w:before="240" w:after="60"/>
      <w:outlineLvl w:val="5"/>
    </w:pPr>
    <w:rPr>
      <w:b/>
      <w:bCs/>
      <w:sz w:val="22"/>
      <w:szCs w:val="22"/>
    </w:rPr>
  </w:style>
  <w:style w:type="paragraph" w:styleId="Cmsor7">
    <w:name w:val="heading 7"/>
    <w:basedOn w:val="Norml"/>
    <w:next w:val="Norml"/>
    <w:link w:val="Cmsor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Cmsor8">
    <w:name w:val="heading 8"/>
    <w:basedOn w:val="Norml"/>
    <w:next w:val="Norml"/>
    <w:link w:val="Cmsor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Cmsor9">
    <w:name w:val="heading 9"/>
    <w:basedOn w:val="Norml"/>
    <w:next w:val="Norml"/>
    <w:link w:val="Cmsor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B3490"/>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
    <w:semiHidden/>
    <w:rsid w:val="001B3490"/>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
    <w:semiHidden/>
    <w:rsid w:val="001B3490"/>
    <w:rPr>
      <w:rFonts w:asciiTheme="majorHAnsi" w:eastAsiaTheme="majorEastAsia" w:hAnsiTheme="majorHAnsi" w:cstheme="majorBidi"/>
      <w:b/>
      <w:bCs/>
      <w:sz w:val="26"/>
      <w:szCs w:val="26"/>
    </w:rPr>
  </w:style>
  <w:style w:type="character" w:customStyle="1" w:styleId="Cmsor4Char">
    <w:name w:val="Címsor 4 Char"/>
    <w:basedOn w:val="Bekezdsalapbettpusa"/>
    <w:link w:val="Cmsor4"/>
    <w:uiPriority w:val="9"/>
    <w:semiHidden/>
    <w:rsid w:val="001B3490"/>
    <w:rPr>
      <w:rFonts w:asciiTheme="minorHAnsi" w:eastAsiaTheme="minorEastAsia" w:hAnsiTheme="minorHAnsi" w:cstheme="minorBidi"/>
      <w:b/>
      <w:bCs/>
      <w:sz w:val="28"/>
      <w:szCs w:val="28"/>
    </w:rPr>
  </w:style>
  <w:style w:type="character" w:customStyle="1" w:styleId="Cmsor5Char">
    <w:name w:val="Címsor 5 Char"/>
    <w:basedOn w:val="Bekezdsalapbettpusa"/>
    <w:link w:val="Cmsor5"/>
    <w:uiPriority w:val="9"/>
    <w:semiHidden/>
    <w:rsid w:val="001B3490"/>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rsid w:val="001B3490"/>
    <w:rPr>
      <w:b/>
      <w:bCs/>
      <w:sz w:val="22"/>
      <w:szCs w:val="22"/>
    </w:rPr>
  </w:style>
  <w:style w:type="character" w:customStyle="1" w:styleId="Cmsor7Char">
    <w:name w:val="Címsor 7 Char"/>
    <w:basedOn w:val="Bekezdsalapbettpusa"/>
    <w:link w:val="Cmsor7"/>
    <w:uiPriority w:val="9"/>
    <w:semiHidden/>
    <w:rsid w:val="001B3490"/>
    <w:rPr>
      <w:rFonts w:asciiTheme="minorHAnsi" w:eastAsiaTheme="minorEastAsia" w:hAnsiTheme="minorHAnsi" w:cstheme="minorBidi"/>
      <w:sz w:val="24"/>
      <w:szCs w:val="24"/>
    </w:rPr>
  </w:style>
  <w:style w:type="character" w:customStyle="1" w:styleId="Cmsor8Char">
    <w:name w:val="Címsor 8 Char"/>
    <w:basedOn w:val="Bekezdsalapbettpusa"/>
    <w:link w:val="Cmsor8"/>
    <w:uiPriority w:val="9"/>
    <w:semiHidden/>
    <w:rsid w:val="001B3490"/>
    <w:rPr>
      <w:rFonts w:asciiTheme="minorHAnsi" w:eastAsiaTheme="minorEastAsia" w:hAnsiTheme="minorHAnsi" w:cstheme="minorBidi"/>
      <w:i/>
      <w:iCs/>
      <w:sz w:val="24"/>
      <w:szCs w:val="24"/>
    </w:rPr>
  </w:style>
  <w:style w:type="character" w:customStyle="1" w:styleId="Cmsor9Char">
    <w:name w:val="Címsor 9 Char"/>
    <w:basedOn w:val="Bekezdsalapbettpusa"/>
    <w:link w:val="Cmsor9"/>
    <w:uiPriority w:val="9"/>
    <w:semiHidden/>
    <w:rsid w:val="001B3490"/>
    <w:rPr>
      <w:rFonts w:asciiTheme="majorHAnsi" w:eastAsiaTheme="majorEastAsia" w:hAnsiTheme="majorHAnsi" w:cstheme="majorBidi"/>
      <w:sz w:val="22"/>
      <w:szCs w:val="22"/>
    </w:rPr>
  </w:style>
  <w:style w:type="paragraph" w:styleId="Lbjegyzetszveg">
    <w:name w:val="footnote text"/>
    <w:basedOn w:val="Norml"/>
    <w:link w:val="LbjegyzetszvegChar"/>
    <w:uiPriority w:val="99"/>
    <w:semiHidden/>
    <w:unhideWhenUsed/>
    <w:rsid w:val="00AB6288"/>
  </w:style>
  <w:style w:type="character" w:customStyle="1" w:styleId="LbjegyzetszvegChar">
    <w:name w:val="Lábjegyzetszöveg Char"/>
    <w:basedOn w:val="Bekezdsalapbettpusa"/>
    <w:link w:val="Lbjegyzetszveg"/>
    <w:uiPriority w:val="99"/>
    <w:semiHidden/>
    <w:rsid w:val="00AB6288"/>
  </w:style>
  <w:style w:type="character" w:styleId="Lbjegyzet-hivatkozs">
    <w:name w:val="footnote reference"/>
    <w:basedOn w:val="Bekezdsalapbettpusa"/>
    <w:uiPriority w:val="99"/>
    <w:semiHidden/>
    <w:unhideWhenUsed/>
    <w:rsid w:val="00AB6288"/>
    <w:rPr>
      <w:vertAlign w:val="superscript"/>
    </w:rPr>
  </w:style>
  <w:style w:type="character" w:styleId="Hiperhivatkozs">
    <w:name w:val="Hyperlink"/>
    <w:basedOn w:val="Bekezdsalapbettpusa"/>
    <w:uiPriority w:val="99"/>
    <w:unhideWhenUsed/>
    <w:rsid w:val="000E1CF7"/>
    <w:rPr>
      <w:color w:val="0000FF" w:themeColor="hyperlink"/>
      <w:u w:val="single"/>
    </w:rPr>
  </w:style>
  <w:style w:type="character" w:customStyle="1" w:styleId="Feloldatlanmegemlts1">
    <w:name w:val="Feloldatlan megemlítés1"/>
    <w:basedOn w:val="Bekezdsalapbettpusa"/>
    <w:uiPriority w:val="99"/>
    <w:semiHidden/>
    <w:unhideWhenUsed/>
    <w:rsid w:val="000E1CF7"/>
    <w:rPr>
      <w:color w:val="808080"/>
      <w:shd w:val="clear" w:color="auto" w:fill="E6E6E6"/>
    </w:rPr>
  </w:style>
  <w:style w:type="table" w:styleId="Rcsostblzat">
    <w:name w:val="Table Grid"/>
    <w:basedOn w:val="Normltblzat"/>
    <w:uiPriority w:val="59"/>
    <w:rsid w:val="00E72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5111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1110"/>
    <w:rPr>
      <w:rFonts w:ascii="Segoe UI" w:hAnsi="Segoe UI" w:cs="Segoe UI"/>
      <w:sz w:val="18"/>
      <w:szCs w:val="18"/>
    </w:rPr>
  </w:style>
  <w:style w:type="character" w:styleId="Mrltotthiperhivatkozs">
    <w:name w:val="FollowedHyperlink"/>
    <w:basedOn w:val="Bekezdsalapbettpusa"/>
    <w:uiPriority w:val="99"/>
    <w:semiHidden/>
    <w:unhideWhenUsed/>
    <w:rsid w:val="00DC01B0"/>
    <w:rPr>
      <w:color w:val="800080" w:themeColor="followedHyperlink"/>
      <w:u w:val="single"/>
    </w:rPr>
  </w:style>
  <w:style w:type="character" w:styleId="Jegyzethivatkozs">
    <w:name w:val="annotation reference"/>
    <w:basedOn w:val="Bekezdsalapbettpusa"/>
    <w:uiPriority w:val="99"/>
    <w:semiHidden/>
    <w:unhideWhenUsed/>
    <w:rsid w:val="00025147"/>
    <w:rPr>
      <w:sz w:val="16"/>
      <w:szCs w:val="16"/>
    </w:rPr>
  </w:style>
  <w:style w:type="paragraph" w:styleId="Jegyzetszveg">
    <w:name w:val="annotation text"/>
    <w:basedOn w:val="Norml"/>
    <w:link w:val="JegyzetszvegChar"/>
    <w:uiPriority w:val="99"/>
    <w:semiHidden/>
    <w:unhideWhenUsed/>
    <w:rsid w:val="00025147"/>
  </w:style>
  <w:style w:type="character" w:customStyle="1" w:styleId="JegyzetszvegChar">
    <w:name w:val="Jegyzetszöveg Char"/>
    <w:basedOn w:val="Bekezdsalapbettpusa"/>
    <w:link w:val="Jegyzetszveg"/>
    <w:uiPriority w:val="99"/>
    <w:semiHidden/>
    <w:rsid w:val="00025147"/>
  </w:style>
  <w:style w:type="paragraph" w:styleId="Megjegyzstrgya">
    <w:name w:val="annotation subject"/>
    <w:basedOn w:val="Jegyzetszveg"/>
    <w:next w:val="Jegyzetszveg"/>
    <w:link w:val="MegjegyzstrgyaChar"/>
    <w:uiPriority w:val="99"/>
    <w:semiHidden/>
    <w:unhideWhenUsed/>
    <w:rsid w:val="00025147"/>
    <w:rPr>
      <w:b/>
      <w:bCs/>
    </w:rPr>
  </w:style>
  <w:style w:type="character" w:customStyle="1" w:styleId="MegjegyzstrgyaChar">
    <w:name w:val="Megjegyzés tárgya Char"/>
    <w:basedOn w:val="JegyzetszvegChar"/>
    <w:link w:val="Megjegyzstrgya"/>
    <w:uiPriority w:val="99"/>
    <w:semiHidden/>
    <w:rsid w:val="00025147"/>
    <w:rPr>
      <w:b/>
      <w:bCs/>
    </w:rPr>
  </w:style>
  <w:style w:type="paragraph" w:styleId="Vltozat">
    <w:name w:val="Revision"/>
    <w:hidden/>
    <w:uiPriority w:val="99"/>
    <w:semiHidden/>
    <w:rsid w:val="00025147"/>
  </w:style>
  <w:style w:type="paragraph" w:styleId="Listaszerbekezds">
    <w:name w:val="List Paragraph"/>
    <w:aliases w:val="Welt L"/>
    <w:basedOn w:val="Norml"/>
    <w:link w:val="ListaszerbekezdsChar"/>
    <w:uiPriority w:val="34"/>
    <w:qFormat/>
    <w:rsid w:val="00EB1FCF"/>
    <w:pPr>
      <w:ind w:left="720"/>
      <w:contextualSpacing/>
    </w:pPr>
  </w:style>
  <w:style w:type="character" w:customStyle="1" w:styleId="ListaszerbekezdsChar">
    <w:name w:val="Listaszerű bekezdés Char"/>
    <w:aliases w:val="Welt L Char"/>
    <w:link w:val="Listaszerbekezds"/>
    <w:uiPriority w:val="34"/>
    <w:locked/>
    <w:rsid w:val="00E30F6E"/>
  </w:style>
  <w:style w:type="paragraph" w:styleId="lfej">
    <w:name w:val="header"/>
    <w:basedOn w:val="Norml"/>
    <w:link w:val="lfejChar"/>
    <w:unhideWhenUsed/>
    <w:rsid w:val="002A4879"/>
    <w:pPr>
      <w:tabs>
        <w:tab w:val="center" w:pos="4536"/>
        <w:tab w:val="right" w:pos="9072"/>
      </w:tabs>
    </w:pPr>
  </w:style>
  <w:style w:type="character" w:customStyle="1" w:styleId="lfejChar">
    <w:name w:val="Élőfej Char"/>
    <w:basedOn w:val="Bekezdsalapbettpusa"/>
    <w:link w:val="lfej"/>
    <w:rsid w:val="002A4879"/>
  </w:style>
  <w:style w:type="paragraph" w:styleId="llb">
    <w:name w:val="footer"/>
    <w:basedOn w:val="Norml"/>
    <w:link w:val="llbChar"/>
    <w:uiPriority w:val="99"/>
    <w:unhideWhenUsed/>
    <w:rsid w:val="002A4879"/>
    <w:pPr>
      <w:tabs>
        <w:tab w:val="center" w:pos="4536"/>
        <w:tab w:val="right" w:pos="9072"/>
      </w:tabs>
    </w:pPr>
  </w:style>
  <w:style w:type="character" w:customStyle="1" w:styleId="llbChar">
    <w:name w:val="Élőláb Char"/>
    <w:basedOn w:val="Bekezdsalapbettpusa"/>
    <w:link w:val="llb"/>
    <w:uiPriority w:val="99"/>
    <w:rsid w:val="002A4879"/>
  </w:style>
  <w:style w:type="paragraph" w:customStyle="1" w:styleId="Default">
    <w:name w:val="Default"/>
    <w:rsid w:val="00F56D9A"/>
    <w:pPr>
      <w:autoSpaceDE w:val="0"/>
      <w:autoSpaceDN w:val="0"/>
      <w:adjustRightInd w:val="0"/>
    </w:pPr>
    <w:rPr>
      <w:rFonts w:ascii="Calibri" w:eastAsiaTheme="minorHAnsi" w:hAnsi="Calibri" w:cs="Calibri"/>
      <w:color w:val="000000"/>
      <w:sz w:val="24"/>
      <w:szCs w:val="24"/>
      <w:lang w:val="hu-HU"/>
    </w:rPr>
  </w:style>
  <w:style w:type="character" w:styleId="Kiemels">
    <w:name w:val="Emphasis"/>
    <w:basedOn w:val="Bekezdsalapbettpusa"/>
    <w:uiPriority w:val="20"/>
    <w:qFormat/>
    <w:rsid w:val="001B3413"/>
    <w:rPr>
      <w:i/>
      <w:iCs/>
    </w:rPr>
  </w:style>
  <w:style w:type="paragraph" w:styleId="Nincstrkz">
    <w:name w:val="No Spacing"/>
    <w:uiPriority w:val="1"/>
    <w:qFormat/>
    <w:rsid w:val="001B3413"/>
    <w:rPr>
      <w:rFonts w:ascii="Calibri" w:eastAsia="Calibri" w:hAnsi="Calibri" w:cs="Arial"/>
      <w:lang w:val="hu-HU" w:eastAsia="hu-HU"/>
    </w:rPr>
  </w:style>
  <w:style w:type="character" w:styleId="Feloldatlanmegemlts">
    <w:name w:val="Unresolved Mention"/>
    <w:basedOn w:val="Bekezdsalapbettpusa"/>
    <w:uiPriority w:val="99"/>
    <w:semiHidden/>
    <w:unhideWhenUsed/>
    <w:rsid w:val="00241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5665">
      <w:bodyDiv w:val="1"/>
      <w:marLeft w:val="0"/>
      <w:marRight w:val="0"/>
      <w:marTop w:val="0"/>
      <w:marBottom w:val="0"/>
      <w:divBdr>
        <w:top w:val="none" w:sz="0" w:space="0" w:color="auto"/>
        <w:left w:val="none" w:sz="0" w:space="0" w:color="auto"/>
        <w:bottom w:val="none" w:sz="0" w:space="0" w:color="auto"/>
        <w:right w:val="none" w:sz="0" w:space="0" w:color="auto"/>
      </w:divBdr>
    </w:div>
    <w:div w:id="918755010">
      <w:bodyDiv w:val="1"/>
      <w:marLeft w:val="0"/>
      <w:marRight w:val="0"/>
      <w:marTop w:val="0"/>
      <w:marBottom w:val="0"/>
      <w:divBdr>
        <w:top w:val="none" w:sz="0" w:space="0" w:color="auto"/>
        <w:left w:val="none" w:sz="0" w:space="0" w:color="auto"/>
        <w:bottom w:val="none" w:sz="0" w:space="0" w:color="auto"/>
        <w:right w:val="none" w:sz="0" w:space="0" w:color="auto"/>
      </w:divBdr>
    </w:div>
    <w:div w:id="1002664954">
      <w:bodyDiv w:val="1"/>
      <w:marLeft w:val="0"/>
      <w:marRight w:val="0"/>
      <w:marTop w:val="0"/>
      <w:marBottom w:val="0"/>
      <w:divBdr>
        <w:top w:val="none" w:sz="0" w:space="0" w:color="auto"/>
        <w:left w:val="none" w:sz="0" w:space="0" w:color="auto"/>
        <w:bottom w:val="none" w:sz="0" w:space="0" w:color="auto"/>
        <w:right w:val="none" w:sz="0" w:space="0" w:color="auto"/>
      </w:divBdr>
    </w:div>
    <w:div w:id="1066076910">
      <w:bodyDiv w:val="1"/>
      <w:marLeft w:val="0"/>
      <w:marRight w:val="0"/>
      <w:marTop w:val="0"/>
      <w:marBottom w:val="0"/>
      <w:divBdr>
        <w:top w:val="none" w:sz="0" w:space="0" w:color="auto"/>
        <w:left w:val="none" w:sz="0" w:space="0" w:color="auto"/>
        <w:bottom w:val="none" w:sz="0" w:space="0" w:color="auto"/>
        <w:right w:val="none" w:sz="0" w:space="0" w:color="auto"/>
      </w:divBdr>
    </w:div>
    <w:div w:id="1104036639">
      <w:bodyDiv w:val="1"/>
      <w:marLeft w:val="0"/>
      <w:marRight w:val="0"/>
      <w:marTop w:val="0"/>
      <w:marBottom w:val="0"/>
      <w:divBdr>
        <w:top w:val="none" w:sz="0" w:space="0" w:color="auto"/>
        <w:left w:val="none" w:sz="0" w:space="0" w:color="auto"/>
        <w:bottom w:val="none" w:sz="0" w:space="0" w:color="auto"/>
        <w:right w:val="none" w:sz="0" w:space="0" w:color="auto"/>
      </w:divBdr>
    </w:div>
    <w:div w:id="1384669479">
      <w:bodyDiv w:val="1"/>
      <w:marLeft w:val="0"/>
      <w:marRight w:val="0"/>
      <w:marTop w:val="0"/>
      <w:marBottom w:val="0"/>
      <w:divBdr>
        <w:top w:val="none" w:sz="0" w:space="0" w:color="auto"/>
        <w:left w:val="none" w:sz="0" w:space="0" w:color="auto"/>
        <w:bottom w:val="none" w:sz="0" w:space="0" w:color="auto"/>
        <w:right w:val="none" w:sz="0" w:space="0" w:color="auto"/>
      </w:divBdr>
    </w:div>
    <w:div w:id="1478498177">
      <w:bodyDiv w:val="1"/>
      <w:marLeft w:val="0"/>
      <w:marRight w:val="0"/>
      <w:marTop w:val="0"/>
      <w:marBottom w:val="0"/>
      <w:divBdr>
        <w:top w:val="none" w:sz="0" w:space="0" w:color="auto"/>
        <w:left w:val="none" w:sz="0" w:space="0" w:color="auto"/>
        <w:bottom w:val="none" w:sz="0" w:space="0" w:color="auto"/>
        <w:right w:val="none" w:sz="0" w:space="0" w:color="auto"/>
      </w:divBdr>
    </w:div>
    <w:div w:id="1496411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je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aih.h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grap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75443967CF247BCFACEE2BA6B7C1B" ma:contentTypeVersion="16" ma:contentTypeDescription="Create a new document." ma:contentTypeScope="" ma:versionID="f025186afff050149593882377f0f0fc">
  <xsd:schema xmlns:xsd="http://www.w3.org/2001/XMLSchema" xmlns:xs="http://www.w3.org/2001/XMLSchema" xmlns:p="http://schemas.microsoft.com/office/2006/metadata/properties" xmlns:ns1="http://schemas.microsoft.com/sharepoint/v3" xmlns:ns2="5f2fca53-8344-4c94-9be9-5e1e2e941be0" xmlns:ns3="http://schemas.microsoft.com/sharepoint/v4" targetNamespace="http://schemas.microsoft.com/office/2006/metadata/properties" ma:root="true" ma:fieldsID="848a67b895a57a714acfa95ccd5f9ff9" ns1:_="" ns2:_="" ns3:_="">
    <xsd:import namespace="http://schemas.microsoft.com/sharepoint/v3"/>
    <xsd:import namespace="5f2fca53-8344-4c94-9be9-5e1e2e941be0"/>
    <xsd:import namespace="http://schemas.microsoft.com/sharepoint/v4"/>
    <xsd:element name="properties">
      <xsd:complexType>
        <xsd:sequence>
          <xsd:element name="documentManagement">
            <xsd:complexType>
              <xsd:all>
                <xsd:element ref="ns2:SharedWithUsers" minOccurs="0"/>
                <xsd:element ref="ns3:IconOverlay" minOccurs="0"/>
                <xsd:element ref="ns1:EmailSender" minOccurs="0"/>
                <xsd:element ref="ns1:EmailTo" minOccurs="0"/>
                <xsd:element ref="ns1:EmailCc" minOccurs="0"/>
                <xsd:element ref="ns1:EmailFrom" minOccurs="0"/>
                <xsd:element ref="ns1:EmailSubject" minOccurs="0"/>
                <xsd:element ref="ns3:EmailHead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0" nillable="true" ma:displayName="E-Mail Sender" ma:description="" ma:hidden="true" ma:internalName="EmailSender">
      <xsd:simpleType>
        <xsd:restriction base="dms:Note">
          <xsd:maxLength value="255"/>
        </xsd:restriction>
      </xsd:simpleType>
    </xsd:element>
    <xsd:element name="EmailTo" ma:index="11" nillable="true" ma:displayName="E-Mail To" ma:description="" ma:hidden="true" ma:internalName="EmailTo">
      <xsd:simpleType>
        <xsd:restriction base="dms:Note">
          <xsd:maxLength value="255"/>
        </xsd:restriction>
      </xsd:simpleType>
    </xsd:element>
    <xsd:element name="EmailCc" ma:index="12" nillable="true" ma:displayName="E-Mail Cc" ma:description="" ma:hidden="true" ma:internalName="EmailCc">
      <xsd:simpleType>
        <xsd:restriction base="dms:Note">
          <xsd:maxLength value="255"/>
        </xsd:restriction>
      </xsd:simpleType>
    </xsd:element>
    <xsd:element name="EmailFrom" ma:index="13" nillable="true" ma:displayName="E-Mail From" ma:description="" ma:hidden="true" ma:internalName="EmailFrom">
      <xsd:simpleType>
        <xsd:restriction base="dms:Text"/>
      </xsd:simpleType>
    </xsd:element>
    <xsd:element name="EmailSubject" ma:index="14" nillable="true" ma:displayName="E-Mail Subject" ma:description="" ma:hidden="true" ma:internalName="EmailSubject">
      <xsd:simpleType>
        <xsd:restriction base="dms:Text"/>
      </xsd:simple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fca53-8344-4c94-9be9-5e1e2e941b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element name="EmailHeaders" ma:index="15" nillable="true" ma:displayName="E-Mail Headers" ma:description=""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D8764B7E-1EF7-4AB8-B1C8-B1A0FAF82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fca53-8344-4c94-9be9-5e1e2e941be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92E62-FE01-4BD3-A738-C0E49A1D4BF4}">
  <ds:schemaRefs>
    <ds:schemaRef ds:uri="http://schemas.openxmlformats.org/officeDocument/2006/bibliography"/>
  </ds:schemaRefs>
</ds:datastoreItem>
</file>

<file path=customXml/itemProps3.xml><?xml version="1.0" encoding="utf-8"?>
<ds:datastoreItem xmlns:ds="http://schemas.openxmlformats.org/officeDocument/2006/customXml" ds:itemID="{0F10D298-ADE1-4758-A12F-E087D7489D3B}">
  <ds:schemaRefs>
    <ds:schemaRef ds:uri="http://schemas.microsoft.com/sharepoint/v3/contenttype/forms"/>
  </ds:schemaRefs>
</ds:datastoreItem>
</file>

<file path=customXml/itemProps4.xml><?xml version="1.0" encoding="utf-8"?>
<ds:datastoreItem xmlns:ds="http://schemas.openxmlformats.org/officeDocument/2006/customXml" ds:itemID="{0CD55923-D836-4165-AE35-ECF5369E38F7}">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5f2fca53-8344-4c94-9be9-5e1e2e941be0"/>
    <ds:schemaRef ds:uri="http://www.w3.org/XML/1998/namespace"/>
    <ds:schemaRef ds:uri="http://schemas.microsoft.com/sharepoint/v3"/>
    <ds:schemaRef ds:uri="http://schemas.microsoft.com/office/infopath/2007/PartnerControl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2878</Words>
  <Characters>19862</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Adatkezelési Tájékoztató - alap minta</vt:lpstr>
    </vt:vector>
  </TitlesOfParts>
  <Company>MVMI Informatika ZRt.</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 alap minta</dc:title>
  <dc:creator>Zsadon Péter</dc:creator>
  <cp:lastModifiedBy>Márton István</cp:lastModifiedBy>
  <cp:revision>3</cp:revision>
  <dcterms:created xsi:type="dcterms:W3CDTF">2023-09-26T07:53:00Z</dcterms:created>
  <dcterms:modified xsi:type="dcterms:W3CDTF">2023-09-26T07:53:00Z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0x01010043B75443967CF247BCFACEE2BA6B7C1B</vt:lpwstr>
  </property>
  <property fmtid="{D5CDD505-2E9C-101B-9397-08002B2CF9AE}" pid="3" name="_CopySource">
    <vt:lpwstr>https://csoportmunka.mvmh.hu/mvmcsoport/szabdoktar/csoportszintu/Szablyozsi Dokumentumtr/Érvényes/Formanyomtatványok/CsSz-36-NY-03.003.docx</vt:lpwstr>
  </property>
  <property fmtid="{D5CDD505-2E9C-101B-9397-08002B2CF9AE}" pid="4" name="Order">
    <vt:r8>986400</vt:r8>
  </property>
  <property fmtid="{D5CDD505-2E9C-101B-9397-08002B2CF9AE}" pid="5" name="xd_ProgID">
    <vt:lpwstr/>
  </property>
  <property fmtid="{D5CDD505-2E9C-101B-9397-08002B2CF9AE}" pid="6" name="TemplateUrl">
    <vt:lpwstr/>
  </property>
</Properties>
</file>